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63F8" w14:textId="7D21CB7F" w:rsidR="00155824" w:rsidRPr="00EC11A9" w:rsidRDefault="00431205" w:rsidP="00155824">
      <w:pPr>
        <w:keepNext/>
        <w:jc w:val="center"/>
        <w:outlineLvl w:val="1"/>
        <w:rPr>
          <w:rFonts w:ascii="Segoe UI" w:hAnsi="Segoe UI" w:cs="Segoe UI"/>
          <w:b/>
          <w:bCs/>
          <w:sz w:val="22"/>
          <w:szCs w:val="22"/>
          <w:u w:val="single"/>
          <w:lang w:eastAsia="en-US"/>
        </w:rPr>
      </w:pPr>
      <w:r>
        <w:rPr>
          <w:noProof/>
        </w:rPr>
        <w:drawing>
          <wp:inline distT="0" distB="0" distL="0" distR="0" wp14:anchorId="1488D581" wp14:editId="60736DD5">
            <wp:extent cx="2295362" cy="1047750"/>
            <wp:effectExtent l="0" t="0" r="0" b="0"/>
            <wp:docPr id="1" name="Picture 1"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300010" cy="1049872"/>
                    </a:xfrm>
                    <a:prstGeom prst="rect">
                      <a:avLst/>
                    </a:prstGeom>
                  </pic:spPr>
                </pic:pic>
              </a:graphicData>
            </a:graphic>
          </wp:inline>
        </w:drawing>
      </w:r>
    </w:p>
    <w:p w14:paraId="6C2C0E43" w14:textId="77777777" w:rsidR="00155824" w:rsidRPr="00303657" w:rsidRDefault="00155824" w:rsidP="00155824">
      <w:pPr>
        <w:keepNext/>
        <w:jc w:val="center"/>
        <w:outlineLvl w:val="1"/>
        <w:rPr>
          <w:rFonts w:ascii="Segoe UI" w:hAnsi="Segoe UI" w:cs="Segoe UI"/>
          <w:b/>
          <w:bCs/>
          <w:sz w:val="22"/>
          <w:szCs w:val="22"/>
          <w:u w:val="single"/>
          <w:lang w:eastAsia="en-US"/>
        </w:rPr>
      </w:pPr>
    </w:p>
    <w:p w14:paraId="712C1321" w14:textId="77777777" w:rsidR="00155824" w:rsidRPr="00303657" w:rsidRDefault="00155824" w:rsidP="00155824">
      <w:pPr>
        <w:keepNext/>
        <w:jc w:val="center"/>
        <w:outlineLvl w:val="1"/>
        <w:rPr>
          <w:rFonts w:ascii="Segoe UI" w:hAnsi="Segoe UI" w:cs="Segoe UI"/>
          <w:b/>
          <w:bCs/>
          <w:sz w:val="22"/>
          <w:szCs w:val="22"/>
          <w:u w:val="single"/>
          <w:lang w:eastAsia="en-US"/>
        </w:rPr>
      </w:pPr>
    </w:p>
    <w:p w14:paraId="42E6BD51" w14:textId="77777777" w:rsidR="00155824" w:rsidRPr="00303657" w:rsidRDefault="00155824" w:rsidP="00155824">
      <w:pPr>
        <w:keepNext/>
        <w:jc w:val="center"/>
        <w:outlineLvl w:val="1"/>
        <w:rPr>
          <w:rFonts w:ascii="Segoe UI" w:hAnsi="Segoe UI" w:cs="Segoe UI"/>
          <w:b/>
          <w:bCs/>
          <w:sz w:val="32"/>
          <w:szCs w:val="32"/>
          <w:lang w:eastAsia="en-US"/>
        </w:rPr>
      </w:pPr>
      <w:bookmarkStart w:id="0" w:name="_Hlk74919241"/>
      <w:r w:rsidRPr="661D71CE">
        <w:rPr>
          <w:rFonts w:ascii="Segoe UI" w:hAnsi="Segoe UI" w:cs="Segoe UI"/>
          <w:b/>
          <w:bCs/>
          <w:sz w:val="32"/>
          <w:szCs w:val="32"/>
          <w:lang w:eastAsia="en-US"/>
        </w:rPr>
        <w:t>Research and Engagement Officer</w:t>
      </w:r>
    </w:p>
    <w:p w14:paraId="28F9AEA9" w14:textId="77777777" w:rsidR="00155824" w:rsidRDefault="00155824" w:rsidP="00155824">
      <w:pPr>
        <w:jc w:val="center"/>
        <w:outlineLvl w:val="1"/>
        <w:rPr>
          <w:rFonts w:ascii="Segoe UI" w:hAnsi="Segoe UI" w:cs="Segoe UI"/>
          <w:b/>
          <w:lang w:eastAsia="en-US"/>
        </w:rPr>
      </w:pPr>
    </w:p>
    <w:bookmarkEnd w:id="0"/>
    <w:p w14:paraId="0DAE41E5" w14:textId="77777777" w:rsidR="00155824" w:rsidRDefault="00155824" w:rsidP="00155824">
      <w:pPr>
        <w:jc w:val="center"/>
        <w:outlineLvl w:val="1"/>
        <w:rPr>
          <w:rFonts w:ascii="Segoe UI" w:hAnsi="Segoe UI" w:cs="Segoe UI"/>
          <w:b/>
          <w:bCs/>
          <w:lang w:eastAsia="en-US"/>
        </w:rPr>
      </w:pPr>
    </w:p>
    <w:p w14:paraId="7122A004" w14:textId="77777777" w:rsidR="00155824" w:rsidRPr="00EC11A9" w:rsidRDefault="00155824" w:rsidP="00155824">
      <w:pPr>
        <w:keepNext/>
        <w:jc w:val="center"/>
        <w:outlineLvl w:val="1"/>
        <w:rPr>
          <w:rFonts w:ascii="Segoe UI" w:hAnsi="Segoe UI" w:cs="Segoe UI"/>
          <w:b/>
          <w:sz w:val="32"/>
          <w:szCs w:val="32"/>
          <w:lang w:eastAsia="en-US"/>
        </w:rPr>
      </w:pPr>
      <w:r w:rsidRPr="7F55131F">
        <w:rPr>
          <w:rFonts w:ascii="Segoe UI" w:hAnsi="Segoe UI" w:cs="Segoe UI"/>
          <w:b/>
          <w:sz w:val="32"/>
          <w:szCs w:val="32"/>
          <w:lang w:eastAsia="en-US"/>
        </w:rPr>
        <w:t>ROLE DESCRIPTION</w:t>
      </w:r>
    </w:p>
    <w:p w14:paraId="5861B1A3" w14:textId="77777777" w:rsidR="00155824" w:rsidRDefault="00155824" w:rsidP="00155824">
      <w:pPr>
        <w:jc w:val="center"/>
        <w:outlineLvl w:val="1"/>
        <w:rPr>
          <w:rFonts w:ascii="Segoe UI" w:hAnsi="Segoe UI" w:cs="Segoe UI"/>
          <w:b/>
          <w:bCs/>
          <w:lang w:eastAsia="en-US"/>
        </w:rPr>
      </w:pPr>
    </w:p>
    <w:p w14:paraId="36E8A18B" w14:textId="77777777" w:rsidR="00155824" w:rsidRDefault="00155824" w:rsidP="00155824">
      <w:pPr>
        <w:jc w:val="center"/>
        <w:outlineLvl w:val="1"/>
        <w:rPr>
          <w:rFonts w:ascii="Segoe UI" w:hAnsi="Segoe UI" w:cs="Segoe UI"/>
          <w:b/>
          <w:bCs/>
          <w:lang w:eastAsia="en-US"/>
        </w:rPr>
      </w:pPr>
    </w:p>
    <w:p w14:paraId="158A177B" w14:textId="77777777" w:rsidR="00155824" w:rsidRPr="00303657" w:rsidRDefault="00155824" w:rsidP="00155824">
      <w:pPr>
        <w:keepNext/>
        <w:jc w:val="center"/>
        <w:outlineLvl w:val="1"/>
        <w:rPr>
          <w:rFonts w:ascii="Segoe UI" w:hAnsi="Segoe UI" w:cs="Segoe UI"/>
          <w:b/>
          <w:bCs/>
          <w:sz w:val="22"/>
          <w:szCs w:val="2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75"/>
      </w:tblGrid>
      <w:tr w:rsidR="00155824" w:rsidRPr="00FB0D4C" w14:paraId="099E3E8D" w14:textId="77777777" w:rsidTr="2E41E486">
        <w:tc>
          <w:tcPr>
            <w:tcW w:w="2376" w:type="dxa"/>
            <w:shd w:val="clear" w:color="auto" w:fill="auto"/>
          </w:tcPr>
          <w:p w14:paraId="6DB3962F" w14:textId="77777777" w:rsidR="00155824" w:rsidRPr="00FB0D4C" w:rsidRDefault="00155824" w:rsidP="00124860">
            <w:pPr>
              <w:rPr>
                <w:rFonts w:ascii="Segoe UI" w:eastAsia="Segoe UI" w:hAnsi="Segoe UI" w:cs="Segoe UI"/>
                <w:b/>
                <w:sz w:val="22"/>
                <w:szCs w:val="22"/>
                <w:lang w:eastAsia="en-US"/>
              </w:rPr>
            </w:pPr>
            <w:r w:rsidRPr="00FB0D4C">
              <w:rPr>
                <w:rFonts w:ascii="Segoe UI" w:eastAsia="Segoe UI" w:hAnsi="Segoe UI" w:cs="Segoe UI"/>
                <w:b/>
                <w:sz w:val="22"/>
                <w:szCs w:val="22"/>
                <w:lang w:eastAsia="en-US"/>
              </w:rPr>
              <w:t>Job Title:</w:t>
            </w:r>
            <w:r w:rsidRPr="00FB0D4C">
              <w:rPr>
                <w:sz w:val="22"/>
                <w:szCs w:val="22"/>
              </w:rPr>
              <w:tab/>
            </w:r>
            <w:r w:rsidRPr="00FB0D4C">
              <w:rPr>
                <w:sz w:val="22"/>
                <w:szCs w:val="22"/>
              </w:rPr>
              <w:tab/>
            </w:r>
            <w:r w:rsidRPr="00FB0D4C">
              <w:rPr>
                <w:sz w:val="22"/>
                <w:szCs w:val="22"/>
              </w:rPr>
              <w:tab/>
            </w:r>
          </w:p>
        </w:tc>
        <w:tc>
          <w:tcPr>
            <w:tcW w:w="6975" w:type="dxa"/>
            <w:shd w:val="clear" w:color="auto" w:fill="auto"/>
          </w:tcPr>
          <w:p w14:paraId="1D957460" w14:textId="3091CFDD" w:rsidR="00155824" w:rsidRPr="00FB0D4C" w:rsidRDefault="00155824" w:rsidP="00124860">
            <w:pPr>
              <w:rPr>
                <w:rFonts w:ascii="Segoe UI" w:eastAsia="Segoe UI" w:hAnsi="Segoe UI" w:cs="Segoe UI"/>
                <w:sz w:val="22"/>
                <w:szCs w:val="22"/>
                <w:lang w:eastAsia="en-US"/>
              </w:rPr>
            </w:pPr>
            <w:r w:rsidRPr="2E41E486">
              <w:rPr>
                <w:rFonts w:ascii="Segoe UI" w:eastAsia="Segoe UI" w:hAnsi="Segoe UI" w:cs="Segoe UI"/>
                <w:sz w:val="22"/>
                <w:szCs w:val="22"/>
                <w:lang w:eastAsia="en-US"/>
              </w:rPr>
              <w:t xml:space="preserve">Research and </w:t>
            </w:r>
            <w:r w:rsidR="2FB94C53" w:rsidRPr="2E41E486">
              <w:rPr>
                <w:rFonts w:ascii="Segoe UI" w:eastAsia="Segoe UI" w:hAnsi="Segoe UI" w:cs="Segoe UI"/>
                <w:sz w:val="22"/>
                <w:szCs w:val="22"/>
                <w:lang w:eastAsia="en-US"/>
              </w:rPr>
              <w:t>E</w:t>
            </w:r>
            <w:r w:rsidRPr="2E41E486">
              <w:rPr>
                <w:rFonts w:ascii="Segoe UI" w:eastAsia="Segoe UI" w:hAnsi="Segoe UI" w:cs="Segoe UI"/>
                <w:sz w:val="22"/>
                <w:szCs w:val="22"/>
                <w:lang w:eastAsia="en-US"/>
              </w:rPr>
              <w:t xml:space="preserve">ngagement </w:t>
            </w:r>
            <w:r w:rsidR="10C4504F" w:rsidRPr="2E41E486">
              <w:rPr>
                <w:rFonts w:ascii="Segoe UI" w:eastAsia="Segoe UI" w:hAnsi="Segoe UI" w:cs="Segoe UI"/>
                <w:sz w:val="22"/>
                <w:szCs w:val="22"/>
                <w:lang w:eastAsia="en-US"/>
              </w:rPr>
              <w:t>O</w:t>
            </w:r>
            <w:r w:rsidRPr="2E41E486">
              <w:rPr>
                <w:rFonts w:ascii="Segoe UI" w:eastAsia="Segoe UI" w:hAnsi="Segoe UI" w:cs="Segoe UI"/>
                <w:sz w:val="22"/>
                <w:szCs w:val="22"/>
                <w:lang w:eastAsia="en-US"/>
              </w:rPr>
              <w:t xml:space="preserve">fficer </w:t>
            </w:r>
          </w:p>
        </w:tc>
      </w:tr>
      <w:tr w:rsidR="00155824" w:rsidRPr="00FB0D4C" w14:paraId="2CBA3AB7" w14:textId="77777777" w:rsidTr="2E41E486">
        <w:tc>
          <w:tcPr>
            <w:tcW w:w="2376" w:type="dxa"/>
            <w:shd w:val="clear" w:color="auto" w:fill="auto"/>
          </w:tcPr>
          <w:p w14:paraId="16D25921" w14:textId="77777777" w:rsidR="00155824" w:rsidRPr="00FB0D4C" w:rsidRDefault="00155824" w:rsidP="00124860">
            <w:pPr>
              <w:rPr>
                <w:rFonts w:ascii="Segoe UI" w:eastAsia="Segoe UI" w:hAnsi="Segoe UI" w:cs="Segoe UI"/>
                <w:b/>
                <w:sz w:val="22"/>
                <w:szCs w:val="22"/>
                <w:lang w:eastAsia="en-US"/>
              </w:rPr>
            </w:pPr>
            <w:r w:rsidRPr="00FB0D4C">
              <w:rPr>
                <w:rFonts w:ascii="Segoe UI" w:eastAsia="Segoe UI" w:hAnsi="Segoe UI" w:cs="Segoe UI"/>
                <w:b/>
                <w:sz w:val="22"/>
                <w:szCs w:val="22"/>
                <w:lang w:eastAsia="en-US"/>
              </w:rPr>
              <w:t>Hours:</w:t>
            </w:r>
            <w:r w:rsidRPr="00FB0D4C">
              <w:rPr>
                <w:sz w:val="22"/>
                <w:szCs w:val="22"/>
              </w:rPr>
              <w:tab/>
            </w:r>
            <w:r w:rsidRPr="00FB0D4C">
              <w:rPr>
                <w:sz w:val="22"/>
                <w:szCs w:val="22"/>
              </w:rPr>
              <w:tab/>
            </w:r>
            <w:r w:rsidRPr="00FB0D4C">
              <w:rPr>
                <w:sz w:val="22"/>
                <w:szCs w:val="22"/>
              </w:rPr>
              <w:tab/>
            </w:r>
          </w:p>
        </w:tc>
        <w:tc>
          <w:tcPr>
            <w:tcW w:w="6975" w:type="dxa"/>
            <w:shd w:val="clear" w:color="auto" w:fill="auto"/>
          </w:tcPr>
          <w:p w14:paraId="1EB1F96B" w14:textId="77777777" w:rsidR="00155824" w:rsidRPr="00FB0D4C" w:rsidRDefault="00155824" w:rsidP="00124860">
            <w:pPr>
              <w:rPr>
                <w:rFonts w:ascii="Segoe UI" w:eastAsia="Segoe UI" w:hAnsi="Segoe UI" w:cs="Segoe UI"/>
                <w:sz w:val="22"/>
                <w:szCs w:val="22"/>
                <w:lang w:eastAsia="en-US"/>
              </w:rPr>
            </w:pPr>
            <w:r w:rsidRPr="00FB0D4C">
              <w:rPr>
                <w:rFonts w:ascii="Segoe UI" w:eastAsia="Segoe UI" w:hAnsi="Segoe UI" w:cs="Segoe UI"/>
                <w:sz w:val="22"/>
                <w:szCs w:val="22"/>
                <w:lang w:eastAsia="en-US"/>
              </w:rPr>
              <w:t xml:space="preserve">35 hours per week </w:t>
            </w:r>
          </w:p>
        </w:tc>
      </w:tr>
      <w:tr w:rsidR="00155824" w:rsidRPr="00FB0D4C" w14:paraId="7A605038" w14:textId="77777777" w:rsidTr="2E41E486">
        <w:tc>
          <w:tcPr>
            <w:tcW w:w="2376" w:type="dxa"/>
            <w:shd w:val="clear" w:color="auto" w:fill="auto"/>
          </w:tcPr>
          <w:p w14:paraId="7F6B44D6" w14:textId="77777777" w:rsidR="00155824" w:rsidRPr="00FB0D4C" w:rsidRDefault="00155824" w:rsidP="00124860">
            <w:pPr>
              <w:rPr>
                <w:rFonts w:ascii="Segoe UI" w:eastAsia="Segoe UI" w:hAnsi="Segoe UI" w:cs="Segoe UI"/>
                <w:b/>
                <w:sz w:val="22"/>
                <w:szCs w:val="22"/>
                <w:lang w:eastAsia="en-US"/>
              </w:rPr>
            </w:pPr>
            <w:r w:rsidRPr="00FB0D4C">
              <w:rPr>
                <w:rFonts w:ascii="Segoe UI" w:eastAsia="Segoe UI" w:hAnsi="Segoe UI" w:cs="Segoe UI"/>
                <w:b/>
                <w:sz w:val="22"/>
                <w:szCs w:val="22"/>
                <w:lang w:eastAsia="en-US"/>
              </w:rPr>
              <w:t>Location:</w:t>
            </w:r>
            <w:r w:rsidRPr="00FB0D4C">
              <w:rPr>
                <w:sz w:val="22"/>
                <w:szCs w:val="22"/>
              </w:rPr>
              <w:tab/>
            </w:r>
          </w:p>
        </w:tc>
        <w:tc>
          <w:tcPr>
            <w:tcW w:w="6975" w:type="dxa"/>
            <w:shd w:val="clear" w:color="auto" w:fill="auto"/>
          </w:tcPr>
          <w:p w14:paraId="513CB516" w14:textId="77777777" w:rsidR="00155824" w:rsidRPr="00FB0D4C" w:rsidRDefault="00155824" w:rsidP="00124860">
            <w:pPr>
              <w:pStyle w:val="ListParagraph"/>
              <w:ind w:left="0"/>
              <w:rPr>
                <w:rFonts w:ascii="Segoe UI" w:eastAsia="Segoe UI" w:hAnsi="Segoe UI" w:cs="Segoe UI"/>
                <w:color w:val="000000"/>
                <w:sz w:val="22"/>
                <w:szCs w:val="22"/>
                <w:lang w:eastAsia="en-US"/>
              </w:rPr>
            </w:pPr>
            <w:r w:rsidRPr="4A2C3EA5">
              <w:rPr>
                <w:rFonts w:ascii="Segoe UI" w:eastAsia="Segoe UI" w:hAnsi="Segoe UI" w:cs="Segoe UI"/>
                <w:color w:val="000000" w:themeColor="text1"/>
                <w:sz w:val="22"/>
                <w:szCs w:val="22"/>
                <w:lang w:eastAsia="en-US"/>
              </w:rPr>
              <w:t>CDHN Office with flexibility to work from home. Travel to research locations across NI as required.</w:t>
            </w:r>
          </w:p>
          <w:p w14:paraId="20FBE3D6" w14:textId="77777777" w:rsidR="00155824" w:rsidRPr="00FB0D4C" w:rsidRDefault="00155824" w:rsidP="00124860">
            <w:pPr>
              <w:rPr>
                <w:rFonts w:ascii="Segoe UI" w:eastAsia="Segoe UI" w:hAnsi="Segoe UI" w:cs="Segoe UI"/>
                <w:color w:val="FF0000"/>
                <w:sz w:val="22"/>
                <w:szCs w:val="22"/>
                <w:lang w:eastAsia="en-US"/>
              </w:rPr>
            </w:pPr>
          </w:p>
        </w:tc>
      </w:tr>
      <w:tr w:rsidR="00155824" w:rsidRPr="00FB0D4C" w14:paraId="1BDCAEB5" w14:textId="77777777" w:rsidTr="2E41E486">
        <w:tc>
          <w:tcPr>
            <w:tcW w:w="2376" w:type="dxa"/>
            <w:shd w:val="clear" w:color="auto" w:fill="auto"/>
          </w:tcPr>
          <w:p w14:paraId="5BF27F7C" w14:textId="77777777" w:rsidR="00155824" w:rsidRPr="00FB0D4C" w:rsidRDefault="00155824" w:rsidP="00124860">
            <w:pPr>
              <w:rPr>
                <w:rFonts w:ascii="Segoe UI" w:eastAsia="Segoe UI" w:hAnsi="Segoe UI" w:cs="Segoe UI"/>
                <w:b/>
                <w:sz w:val="22"/>
                <w:szCs w:val="22"/>
                <w:lang w:eastAsia="en-US"/>
              </w:rPr>
            </w:pPr>
            <w:r w:rsidRPr="52A5A2B8">
              <w:rPr>
                <w:rFonts w:ascii="Segoe UI" w:eastAsia="Segoe UI" w:hAnsi="Segoe UI" w:cs="Segoe UI"/>
                <w:b/>
                <w:bCs/>
                <w:sz w:val="22"/>
                <w:szCs w:val="22"/>
                <w:lang w:eastAsia="en-US"/>
              </w:rPr>
              <w:t>Reports to:</w:t>
            </w:r>
            <w:r>
              <w:tab/>
            </w:r>
          </w:p>
        </w:tc>
        <w:tc>
          <w:tcPr>
            <w:tcW w:w="6975" w:type="dxa"/>
            <w:shd w:val="clear" w:color="auto" w:fill="auto"/>
          </w:tcPr>
          <w:p w14:paraId="01119DBB" w14:textId="77777777" w:rsidR="00155824" w:rsidRPr="00FB0D4C" w:rsidRDefault="00155824" w:rsidP="00124860">
            <w:pPr>
              <w:rPr>
                <w:rFonts w:ascii="Segoe UI" w:eastAsia="Segoe UI" w:hAnsi="Segoe UI" w:cs="Segoe UI"/>
                <w:sz w:val="22"/>
                <w:szCs w:val="22"/>
                <w:lang w:eastAsia="en-US"/>
              </w:rPr>
            </w:pPr>
            <w:r>
              <w:rPr>
                <w:rFonts w:ascii="Segoe UI" w:eastAsia="Segoe UI" w:hAnsi="Segoe UI" w:cs="Segoe UI"/>
                <w:sz w:val="22"/>
                <w:szCs w:val="22"/>
                <w:lang w:eastAsia="en-US"/>
              </w:rPr>
              <w:t xml:space="preserve">Research </w:t>
            </w:r>
            <w:r w:rsidRPr="4A2C3EA5">
              <w:rPr>
                <w:rFonts w:ascii="Segoe UI" w:eastAsia="Segoe UI" w:hAnsi="Segoe UI" w:cs="Segoe UI"/>
                <w:sz w:val="22"/>
                <w:szCs w:val="22"/>
                <w:lang w:eastAsia="en-US"/>
              </w:rPr>
              <w:t>Manager</w:t>
            </w:r>
            <w:r>
              <w:rPr>
                <w:rFonts w:ascii="Segoe UI" w:eastAsia="Segoe UI" w:hAnsi="Segoe UI" w:cs="Segoe UI"/>
                <w:sz w:val="22"/>
                <w:szCs w:val="22"/>
                <w:lang w:eastAsia="en-US"/>
              </w:rPr>
              <w:t xml:space="preserve"> </w:t>
            </w:r>
            <w:r w:rsidRPr="4A2C3EA5">
              <w:rPr>
                <w:rFonts w:ascii="Segoe UI" w:eastAsia="Segoe UI" w:hAnsi="Segoe UI" w:cs="Segoe UI"/>
                <w:sz w:val="22"/>
                <w:szCs w:val="22"/>
                <w:lang w:eastAsia="en-US"/>
              </w:rPr>
              <w:t xml:space="preserve"> </w:t>
            </w:r>
          </w:p>
        </w:tc>
      </w:tr>
      <w:tr w:rsidR="00155824" w:rsidRPr="00FB0D4C" w14:paraId="203CE683" w14:textId="77777777" w:rsidTr="2E41E486">
        <w:trPr>
          <w:trHeight w:val="155"/>
        </w:trPr>
        <w:tc>
          <w:tcPr>
            <w:tcW w:w="2376" w:type="dxa"/>
            <w:shd w:val="clear" w:color="auto" w:fill="auto"/>
          </w:tcPr>
          <w:p w14:paraId="7C2709D4" w14:textId="77777777" w:rsidR="00155824" w:rsidRPr="00FB0D4C" w:rsidRDefault="00155824" w:rsidP="00124860">
            <w:pPr>
              <w:rPr>
                <w:rFonts w:ascii="Segoe UI" w:eastAsia="Segoe UI" w:hAnsi="Segoe UI" w:cs="Segoe UI"/>
                <w:b/>
                <w:sz w:val="22"/>
                <w:szCs w:val="22"/>
                <w:lang w:eastAsia="en-US"/>
              </w:rPr>
            </w:pPr>
            <w:r w:rsidRPr="00FB0D4C">
              <w:rPr>
                <w:rFonts w:ascii="Segoe UI" w:eastAsia="Segoe UI" w:hAnsi="Segoe UI" w:cs="Segoe UI"/>
                <w:b/>
                <w:sz w:val="22"/>
                <w:szCs w:val="22"/>
                <w:lang w:eastAsia="en-US"/>
              </w:rPr>
              <w:t>Salary:</w:t>
            </w:r>
            <w:r w:rsidRPr="00FB0D4C">
              <w:rPr>
                <w:sz w:val="22"/>
                <w:szCs w:val="22"/>
              </w:rPr>
              <w:tab/>
            </w:r>
            <w:r w:rsidRPr="00FB0D4C">
              <w:rPr>
                <w:rFonts w:ascii="Segoe UI" w:eastAsia="Segoe UI" w:hAnsi="Segoe UI" w:cs="Segoe UI"/>
                <w:b/>
                <w:sz w:val="22"/>
                <w:szCs w:val="22"/>
                <w:lang w:eastAsia="en-US"/>
              </w:rPr>
              <w:t xml:space="preserve"> </w:t>
            </w:r>
          </w:p>
        </w:tc>
        <w:tc>
          <w:tcPr>
            <w:tcW w:w="6975" w:type="dxa"/>
            <w:shd w:val="clear" w:color="auto" w:fill="auto"/>
          </w:tcPr>
          <w:p w14:paraId="00B0F894" w14:textId="77777777" w:rsidR="00155824" w:rsidRPr="00FB0D4C" w:rsidRDefault="00155824" w:rsidP="00124860">
            <w:pPr>
              <w:rPr>
                <w:rFonts w:ascii="Segoe UI" w:eastAsia="Segoe UI" w:hAnsi="Segoe UI" w:cs="Segoe UI"/>
                <w:sz w:val="22"/>
                <w:szCs w:val="22"/>
                <w:lang w:eastAsia="en-US"/>
              </w:rPr>
            </w:pPr>
            <w:bookmarkStart w:id="1" w:name="_Hlk54016851"/>
            <w:r w:rsidRPr="00FB0D4C">
              <w:rPr>
                <w:rFonts w:ascii="Segoe UI" w:eastAsia="Segoe UI" w:hAnsi="Segoe UI" w:cs="Segoe UI"/>
                <w:sz w:val="22"/>
                <w:szCs w:val="22"/>
                <w:lang w:eastAsia="en-US"/>
              </w:rPr>
              <w:t>NJC Sc</w:t>
            </w:r>
            <w:bookmarkEnd w:id="1"/>
            <w:r w:rsidRPr="00FB0D4C">
              <w:rPr>
                <w:rFonts w:ascii="Segoe UI" w:eastAsia="Segoe UI" w:hAnsi="Segoe UI" w:cs="Segoe UI"/>
                <w:sz w:val="22"/>
                <w:szCs w:val="22"/>
                <w:lang w:eastAsia="en-US"/>
              </w:rPr>
              <w:t>ale SO1 (£27,741 - £</w:t>
            </w:r>
            <w:proofErr w:type="gramStart"/>
            <w:r w:rsidRPr="00FB0D4C">
              <w:rPr>
                <w:rFonts w:ascii="Segoe UI" w:eastAsia="Segoe UI" w:hAnsi="Segoe UI" w:cs="Segoe UI"/>
                <w:sz w:val="22"/>
                <w:szCs w:val="22"/>
                <w:lang w:eastAsia="en-US"/>
              </w:rPr>
              <w:t>29,577)+</w:t>
            </w:r>
            <w:proofErr w:type="gramEnd"/>
            <w:r w:rsidRPr="00FB0D4C">
              <w:rPr>
                <w:rFonts w:ascii="Segoe UI" w:eastAsia="Segoe UI" w:hAnsi="Segoe UI" w:cs="Segoe UI"/>
                <w:sz w:val="22"/>
                <w:szCs w:val="22"/>
                <w:lang w:eastAsia="en-US"/>
              </w:rPr>
              <w:t xml:space="preserve"> </w:t>
            </w:r>
            <w:r w:rsidRPr="00FB0D4C">
              <w:rPr>
                <w:rFonts w:ascii="Segoe UI" w:eastAsia="Segoe UI" w:hAnsi="Segoe UI" w:cs="Segoe UI"/>
                <w:color w:val="000000" w:themeColor="text1"/>
                <w:sz w:val="22"/>
                <w:szCs w:val="22"/>
                <w:lang w:eastAsia="en-US"/>
              </w:rPr>
              <w:t xml:space="preserve">6% Employer’s pension contribution </w:t>
            </w:r>
          </w:p>
        </w:tc>
      </w:tr>
      <w:tr w:rsidR="00155824" w:rsidRPr="00FB0D4C" w14:paraId="3963734E" w14:textId="77777777" w:rsidTr="2E41E486">
        <w:tc>
          <w:tcPr>
            <w:tcW w:w="2376" w:type="dxa"/>
            <w:shd w:val="clear" w:color="auto" w:fill="auto"/>
          </w:tcPr>
          <w:p w14:paraId="5B63F187" w14:textId="77777777" w:rsidR="00155824" w:rsidRPr="00FB0D4C" w:rsidRDefault="00155824" w:rsidP="00124860">
            <w:pPr>
              <w:rPr>
                <w:rFonts w:ascii="Segoe UI" w:eastAsia="Segoe UI" w:hAnsi="Segoe UI" w:cs="Segoe UI"/>
                <w:b/>
                <w:sz w:val="22"/>
                <w:szCs w:val="22"/>
                <w:lang w:eastAsia="en-US"/>
              </w:rPr>
            </w:pPr>
            <w:r w:rsidRPr="00FB0D4C">
              <w:rPr>
                <w:rFonts w:ascii="Segoe UI" w:eastAsia="Segoe UI" w:hAnsi="Segoe UI" w:cs="Segoe UI"/>
                <w:b/>
                <w:sz w:val="22"/>
                <w:szCs w:val="22"/>
                <w:lang w:eastAsia="en-US"/>
              </w:rPr>
              <w:t>Contract:</w:t>
            </w:r>
          </w:p>
        </w:tc>
        <w:tc>
          <w:tcPr>
            <w:tcW w:w="6975" w:type="dxa"/>
            <w:shd w:val="clear" w:color="auto" w:fill="auto"/>
          </w:tcPr>
          <w:p w14:paraId="2435A764" w14:textId="77777777" w:rsidR="00155824" w:rsidRPr="00FB0D4C" w:rsidRDefault="00155824" w:rsidP="00124860">
            <w:pPr>
              <w:rPr>
                <w:rFonts w:ascii="Segoe UI" w:eastAsia="Segoe UI" w:hAnsi="Segoe UI" w:cs="Segoe UI"/>
                <w:i/>
                <w:sz w:val="22"/>
                <w:szCs w:val="22"/>
                <w:lang w:eastAsia="en-US"/>
              </w:rPr>
            </w:pPr>
            <w:bookmarkStart w:id="2" w:name="_Hlk54016873"/>
            <w:r w:rsidRPr="00FB0D4C">
              <w:rPr>
                <w:rFonts w:ascii="Segoe UI" w:eastAsia="Segoe UI" w:hAnsi="Segoe UI" w:cs="Segoe UI"/>
                <w:color w:val="000000"/>
                <w:sz w:val="22"/>
                <w:szCs w:val="22"/>
                <w:lang w:eastAsia="en-US"/>
              </w:rPr>
              <w:t xml:space="preserve">1 year </w:t>
            </w:r>
            <w:proofErr w:type="gramStart"/>
            <w:r w:rsidRPr="00FB0D4C">
              <w:rPr>
                <w:rFonts w:ascii="Segoe UI" w:eastAsia="Segoe UI" w:hAnsi="Segoe UI" w:cs="Segoe UI"/>
                <w:color w:val="000000"/>
                <w:sz w:val="22"/>
                <w:szCs w:val="22"/>
                <w:lang w:eastAsia="en-US"/>
              </w:rPr>
              <w:t>fixed-term</w:t>
            </w:r>
            <w:proofErr w:type="gramEnd"/>
            <w:r w:rsidRPr="00FB0D4C">
              <w:rPr>
                <w:rFonts w:ascii="Segoe UI" w:eastAsia="Segoe UI" w:hAnsi="Segoe UI" w:cs="Segoe UI"/>
                <w:color w:val="000000"/>
                <w:sz w:val="22"/>
                <w:szCs w:val="22"/>
                <w:lang w:eastAsia="en-US"/>
              </w:rPr>
              <w:t xml:space="preserve"> </w:t>
            </w:r>
            <w:bookmarkEnd w:id="2"/>
          </w:p>
        </w:tc>
      </w:tr>
      <w:tr w:rsidR="00155824" w:rsidRPr="00FB0D4C" w14:paraId="7C2D6C89" w14:textId="77777777" w:rsidTr="2E41E486">
        <w:tc>
          <w:tcPr>
            <w:tcW w:w="2376" w:type="dxa"/>
            <w:shd w:val="clear" w:color="auto" w:fill="auto"/>
          </w:tcPr>
          <w:p w14:paraId="374B5838" w14:textId="77777777" w:rsidR="00155824" w:rsidRPr="00FB0D4C" w:rsidRDefault="00155824" w:rsidP="00124860">
            <w:pPr>
              <w:rPr>
                <w:rFonts w:ascii="Segoe UI" w:eastAsia="Segoe UI" w:hAnsi="Segoe UI" w:cs="Segoe UI"/>
                <w:b/>
                <w:sz w:val="22"/>
                <w:szCs w:val="22"/>
                <w:lang w:eastAsia="en-US"/>
              </w:rPr>
            </w:pPr>
            <w:r w:rsidRPr="00FB0D4C">
              <w:rPr>
                <w:rFonts w:ascii="Segoe UI" w:eastAsia="Segoe UI" w:hAnsi="Segoe UI" w:cs="Segoe UI"/>
                <w:b/>
                <w:sz w:val="22"/>
                <w:szCs w:val="22"/>
                <w:lang w:eastAsia="en-US"/>
              </w:rPr>
              <w:t xml:space="preserve">Closing Date: </w:t>
            </w:r>
          </w:p>
        </w:tc>
        <w:tc>
          <w:tcPr>
            <w:tcW w:w="6975" w:type="dxa"/>
            <w:shd w:val="clear" w:color="auto" w:fill="auto"/>
          </w:tcPr>
          <w:p w14:paraId="47EE1CC5" w14:textId="2DF769F2" w:rsidR="3DB4DE61" w:rsidRDefault="3DB4DE61" w:rsidP="3DB4DE61">
            <w:pPr>
              <w:rPr>
                <w:rFonts w:ascii="Segoe UI" w:hAnsi="Segoe UI" w:cs="Segoe UI"/>
                <w:b/>
                <w:bCs/>
                <w:color w:val="000000" w:themeColor="text1"/>
                <w:sz w:val="22"/>
                <w:szCs w:val="22"/>
              </w:rPr>
            </w:pPr>
          </w:p>
          <w:p w14:paraId="608430DC" w14:textId="055CF3D5" w:rsidR="00155824" w:rsidRDefault="00155824" w:rsidP="00124860">
            <w:pPr>
              <w:rPr>
                <w:rFonts w:ascii="Segoe UI" w:hAnsi="Segoe UI" w:cs="Segoe UI"/>
                <w:b/>
                <w:bCs/>
                <w:color w:val="000000" w:themeColor="text1"/>
              </w:rPr>
            </w:pPr>
            <w:r w:rsidRPr="4A2C3EA5">
              <w:rPr>
                <w:rFonts w:ascii="Segoe UI" w:hAnsi="Segoe UI" w:cs="Segoe UI"/>
                <w:b/>
                <w:bCs/>
                <w:color w:val="000000" w:themeColor="text1"/>
                <w:sz w:val="22"/>
                <w:szCs w:val="22"/>
              </w:rPr>
              <w:t xml:space="preserve">Closing </w:t>
            </w:r>
            <w:r w:rsidR="16C0FC28" w:rsidRPr="3DB4DE61">
              <w:rPr>
                <w:rFonts w:ascii="Segoe UI" w:hAnsi="Segoe UI" w:cs="Segoe UI"/>
                <w:b/>
                <w:bCs/>
                <w:color w:val="000000" w:themeColor="text1"/>
                <w:sz w:val="22"/>
                <w:szCs w:val="22"/>
              </w:rPr>
              <w:t xml:space="preserve">date </w:t>
            </w:r>
            <w:r w:rsidR="16C0FC28" w:rsidRPr="526169E5">
              <w:rPr>
                <w:rFonts w:ascii="Segoe UI" w:hAnsi="Segoe UI" w:cs="Segoe UI"/>
                <w:b/>
                <w:bCs/>
                <w:color w:val="000000" w:themeColor="text1"/>
                <w:sz w:val="22"/>
                <w:szCs w:val="22"/>
              </w:rPr>
              <w:t>Wednesday</w:t>
            </w:r>
            <w:r w:rsidRPr="3DB4DE61">
              <w:rPr>
                <w:rFonts w:ascii="Segoe UI" w:hAnsi="Segoe UI" w:cs="Segoe UI"/>
                <w:b/>
                <w:bCs/>
                <w:color w:val="000000" w:themeColor="text1"/>
                <w:sz w:val="22"/>
                <w:szCs w:val="22"/>
              </w:rPr>
              <w:t xml:space="preserve"> 1</w:t>
            </w:r>
            <w:r w:rsidR="61E6F316" w:rsidRPr="3DB4DE61">
              <w:rPr>
                <w:rFonts w:ascii="Segoe UI" w:hAnsi="Segoe UI" w:cs="Segoe UI"/>
                <w:b/>
                <w:bCs/>
                <w:color w:val="000000" w:themeColor="text1"/>
                <w:sz w:val="22"/>
                <w:szCs w:val="22"/>
              </w:rPr>
              <w:t>0</w:t>
            </w:r>
            <w:r w:rsidRPr="000111A9">
              <w:rPr>
                <w:rFonts w:ascii="Segoe UI" w:hAnsi="Segoe UI" w:cs="Segoe UI"/>
                <w:b/>
                <w:bCs/>
                <w:color w:val="000000" w:themeColor="text1"/>
                <w:sz w:val="22"/>
                <w:szCs w:val="22"/>
                <w:vertAlign w:val="superscript"/>
              </w:rPr>
              <w:t>th</w:t>
            </w:r>
            <w:r w:rsidRPr="4A2C3EA5">
              <w:rPr>
                <w:rFonts w:ascii="Segoe UI" w:hAnsi="Segoe UI" w:cs="Segoe UI"/>
                <w:b/>
                <w:bCs/>
                <w:color w:val="000000" w:themeColor="text1"/>
                <w:sz w:val="22"/>
                <w:szCs w:val="22"/>
              </w:rPr>
              <w:t xml:space="preserve"> November at 12 noon  </w:t>
            </w:r>
          </w:p>
          <w:p w14:paraId="4A5363EE" w14:textId="77777777" w:rsidR="00155824" w:rsidRPr="00FB0D4C" w:rsidRDefault="00155824" w:rsidP="00124860">
            <w:pPr>
              <w:rPr>
                <w:rFonts w:ascii="Segoe UI" w:eastAsia="Segoe UI" w:hAnsi="Segoe UI" w:cs="Segoe UI"/>
                <w:b/>
                <w:bCs/>
                <w:color w:val="000000"/>
                <w:sz w:val="22"/>
                <w:szCs w:val="22"/>
                <w:lang w:eastAsia="en-US"/>
              </w:rPr>
            </w:pPr>
          </w:p>
        </w:tc>
      </w:tr>
    </w:tbl>
    <w:p w14:paraId="53C3E827" w14:textId="7D576E90" w:rsidR="00155824" w:rsidRDefault="00155824" w:rsidP="00155824">
      <w:pPr>
        <w:rPr>
          <w:rFonts w:ascii="Segoe UI" w:hAnsi="Segoe UI" w:cs="Segoe UI"/>
          <w:b/>
          <w:lang w:eastAsia="en-US"/>
        </w:rPr>
      </w:pPr>
    </w:p>
    <w:p w14:paraId="43A75C96" w14:textId="4962DD45" w:rsidR="00D26E77" w:rsidRPr="00E2652C" w:rsidRDefault="285CE1D3" w:rsidP="2E41E486">
      <w:pPr>
        <w:rPr>
          <w:rFonts w:ascii="Segoe UI" w:hAnsi="Segoe UI" w:cs="Segoe UI"/>
          <w:b/>
          <w:bCs/>
          <w:lang w:eastAsia="en-US"/>
        </w:rPr>
      </w:pPr>
      <w:r w:rsidRPr="2E41E486">
        <w:rPr>
          <w:rFonts w:ascii="Segoe UI" w:hAnsi="Segoe UI" w:cs="Segoe UI"/>
          <w:b/>
          <w:bCs/>
          <w:lang w:eastAsia="en-US"/>
        </w:rPr>
        <w:t>I</w:t>
      </w:r>
      <w:r w:rsidR="00D26E77" w:rsidRPr="2E41E486">
        <w:rPr>
          <w:rFonts w:ascii="Segoe UI" w:hAnsi="Segoe UI" w:cs="Segoe UI"/>
          <w:b/>
          <w:bCs/>
          <w:lang w:eastAsia="en-US"/>
        </w:rPr>
        <w:t>nterview</w:t>
      </w:r>
      <w:r w:rsidR="381F1572" w:rsidRPr="2E41E486">
        <w:rPr>
          <w:rFonts w:ascii="Segoe UI" w:hAnsi="Segoe UI" w:cs="Segoe UI"/>
          <w:b/>
          <w:bCs/>
          <w:lang w:eastAsia="en-US"/>
        </w:rPr>
        <w:t xml:space="preserve">s will </w:t>
      </w:r>
      <w:r w:rsidR="44695D11" w:rsidRPr="2E41E486">
        <w:rPr>
          <w:rFonts w:ascii="Segoe UI" w:hAnsi="Segoe UI" w:cs="Segoe UI"/>
          <w:b/>
          <w:bCs/>
          <w:lang w:eastAsia="en-US"/>
        </w:rPr>
        <w:t xml:space="preserve">take place </w:t>
      </w:r>
      <w:r w:rsidR="5A0F8B6E" w:rsidRPr="2E41E486">
        <w:rPr>
          <w:rFonts w:ascii="Segoe UI" w:hAnsi="Segoe UI" w:cs="Segoe UI"/>
          <w:b/>
          <w:bCs/>
          <w:lang w:eastAsia="en-US"/>
        </w:rPr>
        <w:t>on</w:t>
      </w:r>
      <w:r w:rsidR="1934C2DC" w:rsidRPr="2E41E486">
        <w:rPr>
          <w:rFonts w:ascii="Segoe UI" w:hAnsi="Segoe UI" w:cs="Segoe UI"/>
          <w:b/>
          <w:bCs/>
          <w:lang w:eastAsia="en-US"/>
        </w:rPr>
        <w:t xml:space="preserve"> Thursday </w:t>
      </w:r>
      <w:r w:rsidR="05C32AE7" w:rsidRPr="2E41E486">
        <w:rPr>
          <w:rFonts w:ascii="Segoe UI" w:hAnsi="Segoe UI" w:cs="Segoe UI"/>
          <w:b/>
          <w:bCs/>
          <w:lang w:eastAsia="en-US"/>
        </w:rPr>
        <w:t>18</w:t>
      </w:r>
      <w:r w:rsidR="000111A9" w:rsidRPr="2E41E486">
        <w:rPr>
          <w:rFonts w:ascii="Segoe UI" w:hAnsi="Segoe UI" w:cs="Segoe UI"/>
          <w:b/>
          <w:bCs/>
          <w:vertAlign w:val="superscript"/>
          <w:lang w:eastAsia="en-US"/>
        </w:rPr>
        <w:t>th</w:t>
      </w:r>
      <w:r w:rsidR="05C32AE7" w:rsidRPr="2E41E486">
        <w:rPr>
          <w:rFonts w:ascii="Segoe UI" w:hAnsi="Segoe UI" w:cs="Segoe UI"/>
          <w:b/>
          <w:bCs/>
          <w:lang w:eastAsia="en-US"/>
        </w:rPr>
        <w:t xml:space="preserve"> </w:t>
      </w:r>
      <w:r w:rsidR="4390EEF9" w:rsidRPr="2E41E486">
        <w:rPr>
          <w:rFonts w:ascii="Segoe UI" w:hAnsi="Segoe UI" w:cs="Segoe UI"/>
          <w:b/>
          <w:bCs/>
          <w:lang w:eastAsia="en-US"/>
        </w:rPr>
        <w:t xml:space="preserve">or </w:t>
      </w:r>
      <w:r w:rsidR="000111A9" w:rsidRPr="2E41E486">
        <w:rPr>
          <w:rFonts w:ascii="Segoe UI" w:hAnsi="Segoe UI" w:cs="Segoe UI"/>
          <w:b/>
          <w:bCs/>
          <w:lang w:eastAsia="en-US"/>
        </w:rPr>
        <w:t xml:space="preserve">Friday </w:t>
      </w:r>
      <w:r w:rsidR="4390EEF9" w:rsidRPr="2E41E486">
        <w:rPr>
          <w:rFonts w:ascii="Segoe UI" w:hAnsi="Segoe UI" w:cs="Segoe UI"/>
          <w:b/>
          <w:bCs/>
          <w:lang w:eastAsia="en-US"/>
        </w:rPr>
        <w:t>19</w:t>
      </w:r>
      <w:r w:rsidR="000111A9" w:rsidRPr="2E41E486">
        <w:rPr>
          <w:rFonts w:ascii="Segoe UI" w:hAnsi="Segoe UI" w:cs="Segoe UI"/>
          <w:b/>
          <w:bCs/>
          <w:vertAlign w:val="superscript"/>
          <w:lang w:eastAsia="en-US"/>
        </w:rPr>
        <w:t>th</w:t>
      </w:r>
      <w:r w:rsidR="4390EEF9" w:rsidRPr="2E41E486">
        <w:rPr>
          <w:rFonts w:ascii="Segoe UI" w:hAnsi="Segoe UI" w:cs="Segoe UI"/>
          <w:b/>
          <w:bCs/>
          <w:lang w:eastAsia="en-US"/>
        </w:rPr>
        <w:t xml:space="preserve"> </w:t>
      </w:r>
      <w:r w:rsidR="1934C2DC" w:rsidRPr="2E41E486">
        <w:rPr>
          <w:rFonts w:ascii="Segoe UI" w:hAnsi="Segoe UI" w:cs="Segoe UI"/>
          <w:b/>
          <w:bCs/>
          <w:lang w:eastAsia="en-US"/>
        </w:rPr>
        <w:t xml:space="preserve">November </w:t>
      </w:r>
      <w:r w:rsidR="4BE69AB3" w:rsidRPr="2E41E486">
        <w:rPr>
          <w:rFonts w:ascii="Segoe UI" w:hAnsi="Segoe UI" w:cs="Segoe UI"/>
          <w:b/>
          <w:bCs/>
          <w:lang w:eastAsia="en-US"/>
        </w:rPr>
        <w:t>2021</w:t>
      </w:r>
      <w:r w:rsidR="7B861762" w:rsidRPr="2E41E486">
        <w:rPr>
          <w:rFonts w:ascii="Segoe UI" w:hAnsi="Segoe UI" w:cs="Segoe UI"/>
          <w:b/>
          <w:bCs/>
          <w:lang w:eastAsia="en-US"/>
        </w:rPr>
        <w:t>.</w:t>
      </w:r>
    </w:p>
    <w:p w14:paraId="0CDE115D" w14:textId="4D4B42BE" w:rsidR="005F4554" w:rsidRDefault="005F4554" w:rsidP="7F55131F">
      <w:pPr>
        <w:rPr>
          <w:rFonts w:ascii="Segoe UI" w:hAnsi="Segoe UI" w:cs="Segoe UI"/>
          <w:b/>
          <w:bCs/>
          <w:u w:val="single"/>
          <w:lang w:eastAsia="en-US"/>
        </w:rPr>
      </w:pPr>
    </w:p>
    <w:p w14:paraId="7F393D84" w14:textId="62DD1EDC" w:rsidR="005F4554" w:rsidRDefault="005F4554" w:rsidP="7F55131F">
      <w:pPr>
        <w:rPr>
          <w:rFonts w:ascii="Segoe UI" w:hAnsi="Segoe UI" w:cs="Segoe UI"/>
          <w:b/>
          <w:bCs/>
          <w:u w:val="single"/>
          <w:lang w:eastAsia="en-US"/>
        </w:rPr>
      </w:pPr>
    </w:p>
    <w:p w14:paraId="1881ADAA" w14:textId="58761D48" w:rsidR="005F4554" w:rsidRDefault="005F4554" w:rsidP="7F55131F">
      <w:pPr>
        <w:rPr>
          <w:rFonts w:ascii="Segoe UI" w:hAnsi="Segoe UI" w:cs="Segoe UI"/>
          <w:b/>
          <w:bCs/>
          <w:u w:val="single"/>
          <w:lang w:eastAsia="en-US"/>
        </w:rPr>
      </w:pPr>
    </w:p>
    <w:p w14:paraId="27A9DFE3" w14:textId="2FBA9890" w:rsidR="005F4554" w:rsidRDefault="005F4554" w:rsidP="7F55131F">
      <w:pPr>
        <w:rPr>
          <w:rFonts w:ascii="Segoe UI" w:hAnsi="Segoe UI" w:cs="Segoe UI"/>
          <w:b/>
          <w:bCs/>
          <w:u w:val="single"/>
          <w:lang w:eastAsia="en-US"/>
        </w:rPr>
      </w:pPr>
    </w:p>
    <w:p w14:paraId="2C8C5BAD" w14:textId="61F529FA" w:rsidR="005F4554" w:rsidRDefault="005F4554" w:rsidP="7F55131F">
      <w:pPr>
        <w:rPr>
          <w:rFonts w:ascii="Segoe UI" w:hAnsi="Segoe UI" w:cs="Segoe UI"/>
          <w:b/>
          <w:bCs/>
          <w:u w:val="single"/>
          <w:lang w:eastAsia="en-US"/>
        </w:rPr>
      </w:pPr>
    </w:p>
    <w:p w14:paraId="2058B2EB" w14:textId="1469A16A" w:rsidR="005F4554" w:rsidRDefault="005F4554" w:rsidP="7F55131F">
      <w:pPr>
        <w:rPr>
          <w:rFonts w:ascii="Segoe UI" w:hAnsi="Segoe UI" w:cs="Segoe UI"/>
          <w:b/>
          <w:bCs/>
          <w:u w:val="single"/>
          <w:lang w:eastAsia="en-US"/>
        </w:rPr>
      </w:pPr>
    </w:p>
    <w:p w14:paraId="4E940125" w14:textId="0EA93114" w:rsidR="005F4554" w:rsidRDefault="005F4554" w:rsidP="7F55131F">
      <w:pPr>
        <w:rPr>
          <w:rFonts w:ascii="Segoe UI" w:hAnsi="Segoe UI" w:cs="Segoe UI"/>
          <w:b/>
          <w:bCs/>
          <w:u w:val="single"/>
          <w:lang w:eastAsia="en-US"/>
        </w:rPr>
      </w:pPr>
    </w:p>
    <w:p w14:paraId="599B3F5A" w14:textId="77777777" w:rsidR="005F46B3" w:rsidRPr="00C05990" w:rsidRDefault="00353863" w:rsidP="005F46B3">
      <w:pPr>
        <w:spacing w:after="160" w:line="259" w:lineRule="auto"/>
        <w:rPr>
          <w:rFonts w:ascii="Segoe UI" w:hAnsi="Segoe UI" w:cs="Segoe UI"/>
          <w:sz w:val="22"/>
          <w:szCs w:val="22"/>
        </w:rPr>
      </w:pPr>
      <w:r>
        <w:rPr>
          <w:rFonts w:ascii="Segoe UI" w:hAnsi="Segoe UI" w:cs="Segoe UI"/>
          <w:b/>
          <w:bCs/>
          <w:u w:val="single"/>
          <w:lang w:eastAsia="en-US"/>
        </w:rPr>
        <w:br w:type="page"/>
      </w:r>
      <w:r w:rsidR="005F46B3">
        <w:rPr>
          <w:rFonts w:ascii="Segoe UI" w:hAnsi="Segoe UI" w:cs="Segoe UI"/>
          <w:b/>
          <w:sz w:val="28"/>
          <w:szCs w:val="28"/>
        </w:rPr>
        <w:t>Research and Engagement Officer</w:t>
      </w:r>
    </w:p>
    <w:p w14:paraId="03F11FD4" w14:textId="33DA4D3E" w:rsidR="00C87826" w:rsidRPr="00505566" w:rsidRDefault="00C87826" w:rsidP="00C87826">
      <w:pPr>
        <w:rPr>
          <w:rFonts w:ascii="Segoe UI" w:eastAsia="Segoe UI" w:hAnsi="Segoe UI" w:cs="Segoe UI"/>
          <w:b/>
          <w:bCs/>
          <w:sz w:val="28"/>
          <w:szCs w:val="28"/>
          <w:lang w:eastAsia="en-US"/>
        </w:rPr>
      </w:pPr>
      <w:r w:rsidRPr="056229F5">
        <w:rPr>
          <w:rFonts w:ascii="Segoe UI" w:eastAsia="Segoe UI" w:hAnsi="Segoe UI" w:cs="Segoe UI"/>
          <w:b/>
          <w:bCs/>
          <w:sz w:val="28"/>
          <w:szCs w:val="28"/>
          <w:lang w:eastAsia="en-US"/>
        </w:rPr>
        <w:t>Job Purpose</w:t>
      </w:r>
    </w:p>
    <w:p w14:paraId="545EC3A8" w14:textId="77777777" w:rsidR="00C87826" w:rsidRDefault="00C87826" w:rsidP="00C87826">
      <w:pPr>
        <w:rPr>
          <w:rFonts w:ascii="Segoe UI" w:eastAsia="Segoe UI" w:hAnsi="Segoe UI" w:cs="Segoe UI"/>
          <w:b/>
          <w:lang w:eastAsia="en-US"/>
        </w:rPr>
      </w:pPr>
    </w:p>
    <w:p w14:paraId="5284F459" w14:textId="61CE0D9B" w:rsidR="00C87826" w:rsidRPr="00FB0D4C" w:rsidRDefault="00C87826" w:rsidP="00C87826">
      <w:pPr>
        <w:rPr>
          <w:rFonts w:ascii="Segoe UI" w:eastAsia="Segoe UI" w:hAnsi="Segoe UI" w:cs="Segoe UI"/>
          <w:sz w:val="22"/>
          <w:szCs w:val="22"/>
          <w:lang w:eastAsia="en-US"/>
        </w:rPr>
      </w:pPr>
      <w:r w:rsidRPr="056229F5">
        <w:rPr>
          <w:rFonts w:ascii="Segoe UI" w:eastAsia="Segoe UI" w:hAnsi="Segoe UI" w:cs="Segoe UI"/>
          <w:sz w:val="22"/>
          <w:szCs w:val="22"/>
          <w:lang w:eastAsia="en-US"/>
        </w:rPr>
        <w:t xml:space="preserve">The post holder will </w:t>
      </w:r>
      <w:r>
        <w:rPr>
          <w:rFonts w:ascii="Segoe UI" w:eastAsia="Segoe UI" w:hAnsi="Segoe UI" w:cs="Segoe UI"/>
          <w:sz w:val="22"/>
          <w:szCs w:val="22"/>
          <w:lang w:eastAsia="en-US"/>
        </w:rPr>
        <w:t>work with the Research Manager in</w:t>
      </w:r>
      <w:r w:rsidRPr="00FB0D4C">
        <w:rPr>
          <w:rFonts w:ascii="Segoe UI" w:eastAsia="Segoe UI" w:hAnsi="Segoe UI" w:cs="Segoe UI"/>
          <w:sz w:val="22"/>
          <w:szCs w:val="22"/>
          <w:lang w:eastAsia="en-US"/>
        </w:rPr>
        <w:t xml:space="preserve"> undertaking </w:t>
      </w:r>
      <w:r w:rsidR="001229F7">
        <w:rPr>
          <w:rFonts w:ascii="Segoe UI" w:eastAsia="Segoe UI" w:hAnsi="Segoe UI" w:cs="Segoe UI"/>
          <w:sz w:val="22"/>
          <w:szCs w:val="22"/>
          <w:lang w:eastAsia="en-US"/>
        </w:rPr>
        <w:t>community based participatory research</w:t>
      </w:r>
      <w:r>
        <w:rPr>
          <w:rFonts w:ascii="Segoe UI" w:eastAsia="Segoe UI" w:hAnsi="Segoe UI" w:cs="Segoe UI"/>
          <w:sz w:val="22"/>
          <w:szCs w:val="22"/>
          <w:lang w:eastAsia="en-US"/>
        </w:rPr>
        <w:t xml:space="preserve"> </w:t>
      </w:r>
      <w:r w:rsidRPr="00FB0D4C">
        <w:rPr>
          <w:rFonts w:ascii="Segoe UI" w:eastAsia="Segoe UI" w:hAnsi="Segoe UI" w:cs="Segoe UI"/>
          <w:sz w:val="22"/>
          <w:szCs w:val="22"/>
          <w:lang w:eastAsia="en-US"/>
        </w:rPr>
        <w:t>projects</w:t>
      </w:r>
      <w:r>
        <w:rPr>
          <w:rFonts w:ascii="Segoe UI" w:eastAsia="Segoe UI" w:hAnsi="Segoe UI" w:cs="Segoe UI"/>
          <w:sz w:val="22"/>
          <w:szCs w:val="22"/>
          <w:lang w:eastAsia="en-US"/>
        </w:rPr>
        <w:t xml:space="preserve">, primarily the </w:t>
      </w:r>
      <w:r w:rsidRPr="00FB464C">
        <w:rPr>
          <w:rFonts w:ascii="Segoe UI" w:eastAsia="Segoe UI" w:hAnsi="Segoe UI" w:cs="Segoe UI"/>
          <w:sz w:val="22"/>
          <w:szCs w:val="22"/>
          <w:lang w:eastAsia="en-US"/>
        </w:rPr>
        <w:t>Community Medication Safety research</w:t>
      </w:r>
      <w:r w:rsidRPr="056229F5">
        <w:rPr>
          <w:rFonts w:ascii="Segoe UI" w:eastAsia="Segoe UI" w:hAnsi="Segoe UI" w:cs="Segoe UI"/>
          <w:sz w:val="22"/>
          <w:szCs w:val="22"/>
          <w:lang w:eastAsia="en-US"/>
        </w:rPr>
        <w:t xml:space="preserve">.  </w:t>
      </w:r>
      <w:r w:rsidRPr="00FB0D4C">
        <w:rPr>
          <w:rFonts w:ascii="Segoe UI" w:eastAsia="Segoe UI" w:hAnsi="Segoe UI" w:cs="Segoe UI"/>
          <w:sz w:val="22"/>
          <w:szCs w:val="22"/>
          <w:lang w:eastAsia="en-US"/>
        </w:rPr>
        <w:t xml:space="preserve">The post-holder will be involved in all stages of the process including community and stakeholder engagement, workshop facilitation, sampling, designing research tools, qualitative and quantitative data collection, analysis, reporting and dissemination. </w:t>
      </w:r>
    </w:p>
    <w:p w14:paraId="519EDEE3" w14:textId="77777777" w:rsidR="00C87826" w:rsidRDefault="00C87826" w:rsidP="00C87826">
      <w:pPr>
        <w:rPr>
          <w:rFonts w:ascii="Segoe UI" w:eastAsia="Segoe UI" w:hAnsi="Segoe UI" w:cs="Segoe UI"/>
          <w:b/>
          <w:sz w:val="22"/>
          <w:szCs w:val="22"/>
          <w:lang w:eastAsia="en-US"/>
        </w:rPr>
      </w:pPr>
    </w:p>
    <w:p w14:paraId="0ADC9568" w14:textId="77777777" w:rsidR="00F53A62" w:rsidRDefault="00C87826" w:rsidP="00C87826">
      <w:pPr>
        <w:pStyle w:val="CommentText"/>
        <w:rPr>
          <w:rFonts w:ascii="Segoe UI" w:eastAsia="Segoe UI" w:hAnsi="Segoe UI" w:cs="Segoe UI"/>
          <w:sz w:val="22"/>
          <w:szCs w:val="22"/>
          <w:lang w:eastAsia="en-US"/>
        </w:rPr>
      </w:pPr>
      <w:r w:rsidRPr="008777EC">
        <w:rPr>
          <w:rFonts w:ascii="Segoe UI" w:eastAsia="Segoe UI" w:hAnsi="Segoe UI" w:cs="Segoe UI"/>
          <w:sz w:val="22"/>
          <w:szCs w:val="22"/>
          <w:lang w:eastAsia="en-US"/>
        </w:rPr>
        <w:t xml:space="preserve">The post holder will support CDHN's research activities to meet the </w:t>
      </w:r>
      <w:r>
        <w:rPr>
          <w:rFonts w:ascii="Segoe UI" w:eastAsia="Segoe UI" w:hAnsi="Segoe UI" w:cs="Segoe UI"/>
          <w:sz w:val="22"/>
          <w:szCs w:val="22"/>
          <w:lang w:eastAsia="en-US"/>
        </w:rPr>
        <w:t>CDHN</w:t>
      </w:r>
      <w:r w:rsidRPr="008777EC">
        <w:rPr>
          <w:rFonts w:ascii="Segoe UI" w:eastAsia="Segoe UI" w:hAnsi="Segoe UI" w:cs="Segoe UI"/>
          <w:sz w:val="22"/>
          <w:szCs w:val="22"/>
          <w:lang w:eastAsia="en-US"/>
        </w:rPr>
        <w:t xml:space="preserve"> strategic aim of working in partnership with communities and other relevant stakeholders to build the evidence to reduce health inequalities</w:t>
      </w:r>
      <w:r>
        <w:rPr>
          <w:rFonts w:ascii="Segoe UI" w:eastAsia="Segoe UI" w:hAnsi="Segoe UI" w:cs="Segoe UI"/>
          <w:sz w:val="22"/>
          <w:szCs w:val="22"/>
          <w:lang w:eastAsia="en-US"/>
        </w:rPr>
        <w:t xml:space="preserve">.  </w:t>
      </w:r>
    </w:p>
    <w:p w14:paraId="4DE90D88" w14:textId="77777777" w:rsidR="006B79BF" w:rsidRPr="006B79BF" w:rsidRDefault="006B79BF" w:rsidP="006B79BF">
      <w:pPr>
        <w:rPr>
          <w:rFonts w:ascii="Segoe UI" w:eastAsia="Segoe UI" w:hAnsi="Segoe UI" w:cs="Segoe UI"/>
          <w:sz w:val="22"/>
          <w:szCs w:val="22"/>
          <w:lang w:eastAsia="en-US"/>
        </w:rPr>
      </w:pPr>
    </w:p>
    <w:p w14:paraId="4BEE8D74" w14:textId="77777777" w:rsidR="00C87826" w:rsidRDefault="00C87826" w:rsidP="00C87826">
      <w:pPr>
        <w:rPr>
          <w:rFonts w:ascii="Segoe UI" w:eastAsia="Segoe UI" w:hAnsi="Segoe UI" w:cs="Segoe UI"/>
          <w:lang w:eastAsia="en-US"/>
        </w:rPr>
      </w:pPr>
    </w:p>
    <w:p w14:paraId="19B58877" w14:textId="1BF95AD8" w:rsidR="00C87826" w:rsidRDefault="00C87826" w:rsidP="00C87826">
      <w:pPr>
        <w:rPr>
          <w:rFonts w:ascii="Segoe UI" w:eastAsia="Segoe UI" w:hAnsi="Segoe UI" w:cs="Segoe UI"/>
          <w:b/>
          <w:bCs/>
          <w:lang w:eastAsia="en-US"/>
        </w:rPr>
      </w:pPr>
      <w:r w:rsidRPr="2E41E486">
        <w:rPr>
          <w:rFonts w:ascii="Segoe UI" w:eastAsia="Segoe UI" w:hAnsi="Segoe UI" w:cs="Segoe UI"/>
          <w:b/>
          <w:bCs/>
          <w:lang w:eastAsia="en-US"/>
        </w:rPr>
        <w:t>About the Community Medication Safety Research</w:t>
      </w:r>
    </w:p>
    <w:p w14:paraId="6440F13B" w14:textId="77777777" w:rsidR="00C87826" w:rsidRDefault="00C87826" w:rsidP="00C87826">
      <w:pPr>
        <w:rPr>
          <w:rFonts w:ascii="Segoe UI" w:eastAsia="Segoe UI" w:hAnsi="Segoe UI" w:cs="Segoe UI"/>
          <w:b/>
          <w:bCs/>
          <w:lang w:eastAsia="en-US"/>
        </w:rPr>
      </w:pPr>
    </w:p>
    <w:p w14:paraId="08DF5DD8" w14:textId="57DD1530" w:rsidR="008F1248" w:rsidRPr="008777EC" w:rsidRDefault="008F1248" w:rsidP="008F1248">
      <w:pPr>
        <w:pStyle w:val="CommentText"/>
        <w:rPr>
          <w:rFonts w:ascii="Segoe UI" w:eastAsia="Segoe UI" w:hAnsi="Segoe UI" w:cs="Segoe UI"/>
          <w:sz w:val="22"/>
          <w:szCs w:val="22"/>
          <w:lang w:eastAsia="en-US"/>
        </w:rPr>
      </w:pPr>
      <w:r>
        <w:rPr>
          <w:rFonts w:ascii="Segoe UI" w:hAnsi="Segoe UI" w:cs="Segoe UI"/>
          <w:sz w:val="22"/>
          <w:szCs w:val="22"/>
        </w:rPr>
        <w:t xml:space="preserve">The Community </w:t>
      </w:r>
      <w:r>
        <w:rPr>
          <w:rFonts w:ascii="Segoe UI" w:eastAsia="Segoe UI" w:hAnsi="Segoe UI" w:cs="Segoe UI"/>
          <w:sz w:val="22"/>
          <w:szCs w:val="22"/>
          <w:lang w:eastAsia="en-US"/>
        </w:rPr>
        <w:t xml:space="preserve">Medication Safety </w:t>
      </w:r>
      <w:r w:rsidRPr="008777EC">
        <w:rPr>
          <w:rFonts w:ascii="Segoe UI" w:eastAsia="Segoe UI" w:hAnsi="Segoe UI" w:cs="Segoe UI"/>
          <w:sz w:val="22"/>
          <w:szCs w:val="22"/>
          <w:lang w:eastAsia="en-US"/>
        </w:rPr>
        <w:t xml:space="preserve">research project is </w:t>
      </w:r>
      <w:r>
        <w:rPr>
          <w:rFonts w:ascii="Segoe UI" w:eastAsia="Segoe UI" w:hAnsi="Segoe UI" w:cs="Segoe UI"/>
          <w:sz w:val="22"/>
          <w:szCs w:val="22"/>
          <w:lang w:eastAsia="en-US"/>
        </w:rPr>
        <w:t xml:space="preserve">a </w:t>
      </w:r>
      <w:r w:rsidRPr="008777EC">
        <w:rPr>
          <w:rFonts w:ascii="Segoe UI" w:eastAsia="Segoe UI" w:hAnsi="Segoe UI" w:cs="Segoe UI"/>
          <w:sz w:val="22"/>
          <w:szCs w:val="22"/>
          <w:lang w:eastAsia="en-US"/>
        </w:rPr>
        <w:t>collaboration with H</w:t>
      </w:r>
      <w:r>
        <w:rPr>
          <w:rFonts w:ascii="Segoe UI" w:eastAsia="Segoe UI" w:hAnsi="Segoe UI" w:cs="Segoe UI"/>
          <w:sz w:val="22"/>
          <w:szCs w:val="22"/>
          <w:lang w:eastAsia="en-US"/>
        </w:rPr>
        <w:t xml:space="preserve">ealth and </w:t>
      </w:r>
      <w:r w:rsidRPr="008777EC">
        <w:rPr>
          <w:rFonts w:ascii="Segoe UI" w:eastAsia="Segoe UI" w:hAnsi="Segoe UI" w:cs="Segoe UI"/>
          <w:sz w:val="22"/>
          <w:szCs w:val="22"/>
          <w:lang w:eastAsia="en-US"/>
        </w:rPr>
        <w:t>S</w:t>
      </w:r>
      <w:r>
        <w:rPr>
          <w:rFonts w:ascii="Segoe UI" w:eastAsia="Segoe UI" w:hAnsi="Segoe UI" w:cs="Segoe UI"/>
          <w:sz w:val="22"/>
          <w:szCs w:val="22"/>
          <w:lang w:eastAsia="en-US"/>
        </w:rPr>
        <w:t xml:space="preserve">ocial </w:t>
      </w:r>
      <w:r w:rsidRPr="008777EC">
        <w:rPr>
          <w:rFonts w:ascii="Segoe UI" w:eastAsia="Segoe UI" w:hAnsi="Segoe UI" w:cs="Segoe UI"/>
          <w:sz w:val="22"/>
          <w:szCs w:val="22"/>
          <w:lang w:eastAsia="en-US"/>
        </w:rPr>
        <w:t>C</w:t>
      </w:r>
      <w:r>
        <w:rPr>
          <w:rFonts w:ascii="Segoe UI" w:eastAsia="Segoe UI" w:hAnsi="Segoe UI" w:cs="Segoe UI"/>
          <w:sz w:val="22"/>
          <w:szCs w:val="22"/>
          <w:lang w:eastAsia="en-US"/>
        </w:rPr>
        <w:t xml:space="preserve">are NI </w:t>
      </w:r>
      <w:r w:rsidRPr="008777EC">
        <w:rPr>
          <w:rFonts w:ascii="Segoe UI" w:eastAsia="Segoe UI" w:hAnsi="Segoe UI" w:cs="Segoe UI"/>
          <w:sz w:val="22"/>
          <w:szCs w:val="22"/>
          <w:lang w:eastAsia="en-US"/>
        </w:rPr>
        <w:t xml:space="preserve">under the Awareness raising workstream </w:t>
      </w:r>
      <w:r>
        <w:rPr>
          <w:rFonts w:ascii="Segoe UI" w:eastAsia="Segoe UI" w:hAnsi="Segoe UI" w:cs="Segoe UI"/>
          <w:sz w:val="22"/>
          <w:szCs w:val="22"/>
          <w:lang w:eastAsia="en-US"/>
        </w:rPr>
        <w:t>of</w:t>
      </w:r>
      <w:r w:rsidRPr="008777EC">
        <w:rPr>
          <w:rFonts w:ascii="Segoe UI" w:eastAsia="Segoe UI" w:hAnsi="Segoe UI" w:cs="Segoe UI"/>
          <w:sz w:val="22"/>
          <w:szCs w:val="22"/>
          <w:lang w:eastAsia="en-US"/>
        </w:rPr>
        <w:t xml:space="preserve"> the </w:t>
      </w:r>
      <w:r>
        <w:rPr>
          <w:rFonts w:ascii="Segoe UI" w:eastAsia="Segoe UI" w:hAnsi="Segoe UI" w:cs="Segoe UI"/>
          <w:sz w:val="22"/>
          <w:szCs w:val="22"/>
          <w:lang w:eastAsia="en-US"/>
        </w:rPr>
        <w:t xml:space="preserve">NI </w:t>
      </w:r>
      <w:r w:rsidRPr="008777EC">
        <w:rPr>
          <w:rFonts w:ascii="Segoe UI" w:eastAsia="Segoe UI" w:hAnsi="Segoe UI" w:cs="Segoe UI"/>
          <w:sz w:val="22"/>
          <w:szCs w:val="22"/>
          <w:lang w:eastAsia="en-US"/>
        </w:rPr>
        <w:t xml:space="preserve">Transforming </w:t>
      </w:r>
      <w:r>
        <w:rPr>
          <w:rFonts w:ascii="Segoe UI" w:eastAsia="Segoe UI" w:hAnsi="Segoe UI" w:cs="Segoe UI"/>
          <w:sz w:val="22"/>
          <w:szCs w:val="22"/>
          <w:lang w:eastAsia="en-US"/>
        </w:rPr>
        <w:t>M</w:t>
      </w:r>
      <w:r w:rsidRPr="008777EC">
        <w:rPr>
          <w:rFonts w:ascii="Segoe UI" w:eastAsia="Segoe UI" w:hAnsi="Segoe UI" w:cs="Segoe UI"/>
          <w:sz w:val="22"/>
          <w:szCs w:val="22"/>
          <w:lang w:eastAsia="en-US"/>
        </w:rPr>
        <w:t xml:space="preserve">edication Safety </w:t>
      </w:r>
      <w:r>
        <w:rPr>
          <w:rFonts w:ascii="Segoe UI" w:eastAsia="Segoe UI" w:hAnsi="Segoe UI" w:cs="Segoe UI"/>
          <w:sz w:val="22"/>
          <w:szCs w:val="22"/>
          <w:lang w:eastAsia="en-US"/>
        </w:rPr>
        <w:t xml:space="preserve">plan.  </w:t>
      </w:r>
    </w:p>
    <w:p w14:paraId="7C1FDA7E" w14:textId="77777777" w:rsidR="008F1248" w:rsidRDefault="008F1248" w:rsidP="008F1248">
      <w:pPr>
        <w:pStyle w:val="CommentText"/>
        <w:rPr>
          <w:rFonts w:ascii="Segoe UI" w:eastAsia="Segoe UI" w:hAnsi="Segoe UI" w:cs="Segoe UI"/>
          <w:sz w:val="22"/>
          <w:szCs w:val="22"/>
          <w:lang w:eastAsia="en-US"/>
        </w:rPr>
      </w:pPr>
    </w:p>
    <w:p w14:paraId="6D0E16BC" w14:textId="03453ECA" w:rsidR="008F1248" w:rsidRDefault="00124724" w:rsidP="008F1248">
      <w:pPr>
        <w:pStyle w:val="CommentText"/>
        <w:rPr>
          <w:rFonts w:ascii="Segoe UI" w:hAnsi="Segoe UI" w:cs="Segoe UI"/>
          <w:sz w:val="22"/>
          <w:szCs w:val="22"/>
        </w:rPr>
      </w:pPr>
      <w:r w:rsidRPr="2E41E486">
        <w:rPr>
          <w:rFonts w:ascii="Segoe UI" w:hAnsi="Segoe UI" w:cs="Segoe UI"/>
          <w:sz w:val="22"/>
          <w:szCs w:val="22"/>
        </w:rPr>
        <w:t xml:space="preserve">It </w:t>
      </w:r>
      <w:r w:rsidR="008F1248" w:rsidRPr="2E41E486">
        <w:rPr>
          <w:rFonts w:ascii="Segoe UI" w:hAnsi="Segoe UI" w:cs="Segoe UI"/>
          <w:sz w:val="22"/>
          <w:szCs w:val="22"/>
        </w:rPr>
        <w:t xml:space="preserve">aligns with </w:t>
      </w:r>
      <w:r w:rsidR="444A9541" w:rsidRPr="2E41E486">
        <w:rPr>
          <w:rFonts w:ascii="Segoe UI" w:hAnsi="Segoe UI" w:cs="Segoe UI"/>
          <w:sz w:val="22"/>
          <w:szCs w:val="22"/>
        </w:rPr>
        <w:t xml:space="preserve">the </w:t>
      </w:r>
      <w:r w:rsidR="008F1248" w:rsidRPr="2E41E486">
        <w:rPr>
          <w:rFonts w:ascii="Segoe UI" w:hAnsi="Segoe UI" w:cs="Segoe UI"/>
          <w:sz w:val="22"/>
          <w:szCs w:val="22"/>
        </w:rPr>
        <w:t xml:space="preserve">CDHN </w:t>
      </w:r>
      <w:r w:rsidR="0DEE9946" w:rsidRPr="2E41E486">
        <w:rPr>
          <w:rFonts w:ascii="Segoe UI" w:hAnsi="Segoe UI" w:cs="Segoe UI"/>
          <w:sz w:val="22"/>
          <w:szCs w:val="22"/>
        </w:rPr>
        <w:t>S</w:t>
      </w:r>
      <w:r w:rsidR="008F1248" w:rsidRPr="2E41E486">
        <w:rPr>
          <w:rFonts w:ascii="Segoe UI" w:hAnsi="Segoe UI" w:cs="Segoe UI"/>
          <w:sz w:val="22"/>
          <w:szCs w:val="22"/>
        </w:rPr>
        <w:t>trategy 2021-2024.  Through the project</w:t>
      </w:r>
      <w:r w:rsidR="3045DBBE" w:rsidRPr="2E41E486">
        <w:rPr>
          <w:rFonts w:ascii="Segoe UI" w:hAnsi="Segoe UI" w:cs="Segoe UI"/>
          <w:sz w:val="22"/>
          <w:szCs w:val="22"/>
        </w:rPr>
        <w:t>,</w:t>
      </w:r>
      <w:r w:rsidR="008F1248" w:rsidRPr="2E41E486">
        <w:rPr>
          <w:rFonts w:ascii="Segoe UI" w:hAnsi="Segoe UI" w:cs="Segoe UI"/>
          <w:sz w:val="22"/>
          <w:szCs w:val="22"/>
        </w:rPr>
        <w:t xml:space="preserve"> CDHN will gather lived experience that will be used as evidence to influence policy and practice on medication safety.  It will also build the evidence base of how social circumstances can influence health</w:t>
      </w:r>
      <w:r w:rsidRPr="2E41E486">
        <w:rPr>
          <w:rFonts w:ascii="Segoe UI" w:hAnsi="Segoe UI" w:cs="Segoe UI"/>
          <w:sz w:val="22"/>
          <w:szCs w:val="22"/>
        </w:rPr>
        <w:t>.  W</w:t>
      </w:r>
      <w:r w:rsidR="008F1248" w:rsidRPr="2E41E486">
        <w:rPr>
          <w:rFonts w:ascii="Segoe UI" w:hAnsi="Segoe UI" w:cs="Segoe UI"/>
          <w:sz w:val="22"/>
          <w:szCs w:val="22"/>
        </w:rPr>
        <w:t xml:space="preserve">e will use this to help ensure the social determinants of health are included in policy and practice to help end health inequalities.   </w:t>
      </w:r>
    </w:p>
    <w:p w14:paraId="1FA47FCE" w14:textId="77777777" w:rsidR="008F1248" w:rsidRDefault="008F1248" w:rsidP="00C87826">
      <w:pPr>
        <w:rPr>
          <w:rFonts w:ascii="Segoe UI" w:eastAsia="Segoe UI" w:hAnsi="Segoe UI" w:cs="Segoe UI"/>
          <w:b/>
          <w:bCs/>
          <w:lang w:eastAsia="en-US"/>
        </w:rPr>
      </w:pPr>
    </w:p>
    <w:p w14:paraId="2A734086" w14:textId="3EEAA3E9" w:rsidR="00C87826" w:rsidRPr="00600A94" w:rsidRDefault="006A712C" w:rsidP="00C87826">
      <w:pPr>
        <w:pStyle w:val="Style3"/>
        <w:rPr>
          <w:rFonts w:eastAsia="Times New Roman"/>
          <w:b w:val="0"/>
          <w:bCs w:val="0"/>
          <w:i/>
          <w:iCs/>
          <w:color w:val="auto"/>
          <w:sz w:val="22"/>
          <w:szCs w:val="22"/>
          <w:lang w:eastAsia="en-GB"/>
        </w:rPr>
      </w:pPr>
      <w:r>
        <w:rPr>
          <w:rFonts w:eastAsia="Times New Roman"/>
          <w:color w:val="auto"/>
          <w:sz w:val="22"/>
          <w:szCs w:val="22"/>
          <w:lang w:eastAsia="en-GB"/>
        </w:rPr>
        <w:t>Research a</w:t>
      </w:r>
      <w:r w:rsidR="00C87826" w:rsidRPr="006A6D41">
        <w:rPr>
          <w:rFonts w:eastAsia="Times New Roman"/>
          <w:color w:val="auto"/>
          <w:sz w:val="22"/>
          <w:szCs w:val="22"/>
          <w:lang w:eastAsia="en-GB"/>
        </w:rPr>
        <w:t>im:</w:t>
      </w:r>
      <w:r w:rsidR="00C87826" w:rsidRPr="006A6D41">
        <w:rPr>
          <w:rFonts w:eastAsia="Times New Roman"/>
          <w:b w:val="0"/>
          <w:bCs w:val="0"/>
          <w:color w:val="auto"/>
          <w:sz w:val="22"/>
          <w:szCs w:val="22"/>
          <w:lang w:eastAsia="en-GB"/>
        </w:rPr>
        <w:t xml:space="preserve">  </w:t>
      </w:r>
      <w:r w:rsidR="00C87826" w:rsidRPr="00600A94">
        <w:rPr>
          <w:rFonts w:eastAsia="Times New Roman"/>
          <w:b w:val="0"/>
          <w:bCs w:val="0"/>
          <w:i/>
          <w:iCs/>
          <w:color w:val="auto"/>
          <w:sz w:val="22"/>
          <w:szCs w:val="22"/>
          <w:lang w:eastAsia="en-GB"/>
        </w:rPr>
        <w:t xml:space="preserve">Discover the social circumstances behind unsafe medication practices and avoidable medication-related harm to inform the implementation of the Transforming Medication Safety in NI plan using a community-based participatory research approach.  </w:t>
      </w:r>
    </w:p>
    <w:p w14:paraId="59B55723" w14:textId="20687CE3" w:rsidR="00C05990" w:rsidRDefault="00CB2613" w:rsidP="00C05990">
      <w:pPr>
        <w:spacing w:after="160" w:line="259" w:lineRule="auto"/>
        <w:rPr>
          <w:rFonts w:ascii="Segoe UI" w:hAnsi="Segoe UI" w:cs="Segoe UI"/>
          <w:sz w:val="22"/>
          <w:szCs w:val="22"/>
        </w:rPr>
      </w:pPr>
      <w:r w:rsidRPr="005F46B3">
        <w:rPr>
          <w:rFonts w:ascii="Segoe UI" w:hAnsi="Segoe UI" w:cs="Segoe UI"/>
          <w:sz w:val="22"/>
          <w:szCs w:val="22"/>
        </w:rPr>
        <w:t>In</w:t>
      </w:r>
      <w:r w:rsidR="00F47FFA" w:rsidRPr="005F46B3">
        <w:rPr>
          <w:rFonts w:ascii="Segoe UI" w:hAnsi="Segoe UI" w:cs="Segoe UI"/>
          <w:sz w:val="22"/>
          <w:szCs w:val="22"/>
        </w:rPr>
        <w:t xml:space="preserve"> the project</w:t>
      </w:r>
      <w:r w:rsidR="00185070" w:rsidRPr="005F46B3">
        <w:rPr>
          <w:rFonts w:ascii="Segoe UI" w:hAnsi="Segoe UI" w:cs="Segoe UI"/>
          <w:sz w:val="22"/>
          <w:szCs w:val="22"/>
        </w:rPr>
        <w:t>,</w:t>
      </w:r>
      <w:r w:rsidR="00F47FFA" w:rsidRPr="005F46B3">
        <w:rPr>
          <w:rFonts w:ascii="Segoe UI" w:hAnsi="Segoe UI" w:cs="Segoe UI"/>
          <w:sz w:val="22"/>
          <w:szCs w:val="22"/>
        </w:rPr>
        <w:t xml:space="preserve"> we</w:t>
      </w:r>
      <w:r w:rsidR="00C87826" w:rsidRPr="00CB2613">
        <w:rPr>
          <w:rFonts w:ascii="Segoe UI" w:hAnsi="Segoe UI" w:cs="Segoe UI"/>
          <w:sz w:val="22"/>
          <w:szCs w:val="22"/>
        </w:rPr>
        <w:t xml:space="preserve"> </w:t>
      </w:r>
      <w:r w:rsidR="00EA4A6A" w:rsidRPr="00CB2613">
        <w:rPr>
          <w:rFonts w:ascii="Segoe UI" w:hAnsi="Segoe UI" w:cs="Segoe UI"/>
          <w:sz w:val="22"/>
          <w:szCs w:val="22"/>
        </w:rPr>
        <w:t>will</w:t>
      </w:r>
      <w:r w:rsidRPr="00CB2613">
        <w:rPr>
          <w:rFonts w:ascii="Segoe UI" w:hAnsi="Segoe UI" w:cs="Segoe UI"/>
          <w:sz w:val="22"/>
          <w:szCs w:val="22"/>
        </w:rPr>
        <w:t xml:space="preserve"> engage with communities and health and social care staff </w:t>
      </w:r>
      <w:r w:rsidR="00E634F7">
        <w:rPr>
          <w:rFonts w:ascii="Segoe UI" w:hAnsi="Segoe UI" w:cs="Segoe UI"/>
          <w:sz w:val="22"/>
          <w:szCs w:val="22"/>
        </w:rPr>
        <w:t>to</w:t>
      </w:r>
      <w:r w:rsidR="001768DE">
        <w:rPr>
          <w:rFonts w:ascii="Segoe UI" w:hAnsi="Segoe UI" w:cs="Segoe UI"/>
          <w:sz w:val="22"/>
          <w:szCs w:val="22"/>
        </w:rPr>
        <w:t xml:space="preserve"> </w:t>
      </w:r>
      <w:r w:rsidR="00C87826" w:rsidRPr="005F46B3">
        <w:rPr>
          <w:rFonts w:ascii="Segoe UI" w:hAnsi="Segoe UI" w:cs="Segoe UI"/>
          <w:sz w:val="22"/>
          <w:szCs w:val="22"/>
        </w:rPr>
        <w:t>gather evid</w:t>
      </w:r>
      <w:r w:rsidRPr="005F46B3">
        <w:rPr>
          <w:rFonts w:ascii="Segoe UI" w:hAnsi="Segoe UI" w:cs="Segoe UI"/>
          <w:sz w:val="22"/>
          <w:szCs w:val="22"/>
        </w:rPr>
        <w:t xml:space="preserve">ence </w:t>
      </w:r>
      <w:r w:rsidR="00C87826" w:rsidRPr="005F46B3">
        <w:rPr>
          <w:rFonts w:ascii="Segoe UI" w:hAnsi="Segoe UI" w:cs="Segoe UI"/>
          <w:sz w:val="22"/>
          <w:szCs w:val="22"/>
        </w:rPr>
        <w:t>about</w:t>
      </w:r>
      <w:r w:rsidR="00C87826" w:rsidRPr="00CB2613">
        <w:rPr>
          <w:rFonts w:ascii="Segoe UI" w:hAnsi="Segoe UI" w:cs="Segoe UI"/>
          <w:sz w:val="22"/>
          <w:szCs w:val="22"/>
        </w:rPr>
        <w:t xml:space="preserve"> the extent of unsafe medication practice, </w:t>
      </w:r>
      <w:r w:rsidR="00C87826" w:rsidRPr="005F46B3">
        <w:rPr>
          <w:rFonts w:ascii="Segoe UI" w:hAnsi="Segoe UI" w:cs="Segoe UI"/>
          <w:sz w:val="22"/>
          <w:szCs w:val="22"/>
        </w:rPr>
        <w:t>the social circumstances that impact on medication related harm</w:t>
      </w:r>
      <w:r w:rsidR="00935455" w:rsidRPr="00CB2613">
        <w:rPr>
          <w:rFonts w:ascii="Segoe UI" w:hAnsi="Segoe UI" w:cs="Segoe UI"/>
          <w:sz w:val="22"/>
          <w:szCs w:val="22"/>
        </w:rPr>
        <w:t xml:space="preserve"> an</w:t>
      </w:r>
      <w:r w:rsidR="009F0D6E">
        <w:rPr>
          <w:rFonts w:ascii="Segoe UI" w:hAnsi="Segoe UI" w:cs="Segoe UI"/>
          <w:sz w:val="22"/>
          <w:szCs w:val="22"/>
        </w:rPr>
        <w:t>d</w:t>
      </w:r>
      <w:r w:rsidR="002A7AB5" w:rsidRPr="00CB2613">
        <w:rPr>
          <w:rFonts w:ascii="Segoe UI" w:hAnsi="Segoe UI" w:cs="Segoe UI"/>
          <w:sz w:val="22"/>
          <w:szCs w:val="22"/>
        </w:rPr>
        <w:t xml:space="preserve"> </w:t>
      </w:r>
      <w:r w:rsidR="00C439B9">
        <w:rPr>
          <w:rFonts w:ascii="Segoe UI" w:hAnsi="Segoe UI" w:cs="Segoe UI"/>
          <w:sz w:val="22"/>
          <w:szCs w:val="22"/>
        </w:rPr>
        <w:t xml:space="preserve">the </w:t>
      </w:r>
      <w:r w:rsidR="002A7AB5" w:rsidRPr="00CB2613">
        <w:rPr>
          <w:rFonts w:ascii="Segoe UI" w:hAnsi="Segoe UI" w:cs="Segoe UI"/>
          <w:sz w:val="22"/>
          <w:szCs w:val="22"/>
        </w:rPr>
        <w:t xml:space="preserve">barriers to making decisions about medication. </w:t>
      </w:r>
      <w:r w:rsidR="009F0D6E">
        <w:rPr>
          <w:rFonts w:ascii="Segoe UI" w:hAnsi="Segoe UI" w:cs="Segoe UI"/>
          <w:sz w:val="22"/>
          <w:szCs w:val="22"/>
        </w:rPr>
        <w:t xml:space="preserve"> W</w:t>
      </w:r>
      <w:r w:rsidR="00451F83">
        <w:rPr>
          <w:rFonts w:ascii="Segoe UI" w:hAnsi="Segoe UI" w:cs="Segoe UI"/>
          <w:sz w:val="22"/>
          <w:szCs w:val="22"/>
        </w:rPr>
        <w:t>e</w:t>
      </w:r>
      <w:r w:rsidR="009F0D6E">
        <w:rPr>
          <w:rFonts w:ascii="Segoe UI" w:hAnsi="Segoe UI" w:cs="Segoe UI"/>
          <w:sz w:val="22"/>
          <w:szCs w:val="22"/>
        </w:rPr>
        <w:t xml:space="preserve"> will </w:t>
      </w:r>
      <w:r w:rsidR="00451F83">
        <w:rPr>
          <w:rFonts w:ascii="Segoe UI" w:hAnsi="Segoe UI" w:cs="Segoe UI"/>
          <w:sz w:val="22"/>
          <w:szCs w:val="22"/>
        </w:rPr>
        <w:t xml:space="preserve">also increase awareness of </w:t>
      </w:r>
      <w:r w:rsidR="00AA4506">
        <w:rPr>
          <w:rFonts w:ascii="Segoe UI" w:hAnsi="Segoe UI" w:cs="Segoe UI"/>
          <w:sz w:val="22"/>
          <w:szCs w:val="22"/>
        </w:rPr>
        <w:t xml:space="preserve">medication related harm and the current supports available to promote the </w:t>
      </w:r>
      <w:r w:rsidR="00C42A8B">
        <w:rPr>
          <w:rFonts w:ascii="Segoe UI" w:hAnsi="Segoe UI" w:cs="Segoe UI"/>
          <w:sz w:val="22"/>
          <w:szCs w:val="22"/>
        </w:rPr>
        <w:t xml:space="preserve">WHO inspired medication safety challenge. </w:t>
      </w:r>
    </w:p>
    <w:p w14:paraId="44BAD24E" w14:textId="77777777" w:rsidR="00C05990" w:rsidRDefault="00C05990" w:rsidP="00C05990">
      <w:pPr>
        <w:spacing w:after="160" w:line="259" w:lineRule="auto"/>
        <w:rPr>
          <w:rFonts w:ascii="Segoe UI" w:hAnsi="Segoe UI" w:cs="Segoe UI"/>
          <w:b/>
          <w:sz w:val="28"/>
          <w:szCs w:val="28"/>
        </w:rPr>
      </w:pPr>
    </w:p>
    <w:p w14:paraId="0767E33B" w14:textId="7C801BBF" w:rsidR="00096034" w:rsidRPr="00C05990" w:rsidRDefault="00096034" w:rsidP="005F46B3">
      <w:pPr>
        <w:spacing w:after="160" w:line="259" w:lineRule="auto"/>
        <w:rPr>
          <w:rFonts w:ascii="Segoe UI" w:hAnsi="Segoe UI" w:cs="Segoe UI"/>
          <w:sz w:val="22"/>
          <w:szCs w:val="22"/>
        </w:rPr>
      </w:pPr>
      <w:r>
        <w:rPr>
          <w:rFonts w:ascii="Segoe UI" w:hAnsi="Segoe UI" w:cs="Segoe UI"/>
          <w:b/>
          <w:sz w:val="28"/>
          <w:szCs w:val="28"/>
        </w:rPr>
        <w:t>Research and Engagement Officer</w:t>
      </w:r>
    </w:p>
    <w:p w14:paraId="35EB7E34" w14:textId="151C3E7B" w:rsidR="00C87826" w:rsidRPr="00505566" w:rsidRDefault="00C87826" w:rsidP="005F46B3">
      <w:pPr>
        <w:rPr>
          <w:rFonts w:ascii="Segoe UI" w:hAnsi="Segoe UI" w:cs="Segoe UI"/>
          <w:b/>
          <w:sz w:val="28"/>
          <w:szCs w:val="28"/>
        </w:rPr>
      </w:pPr>
      <w:r w:rsidRPr="00505566">
        <w:rPr>
          <w:rFonts w:ascii="Segoe UI" w:hAnsi="Segoe UI" w:cs="Segoe UI"/>
          <w:b/>
          <w:sz w:val="28"/>
          <w:szCs w:val="28"/>
        </w:rPr>
        <w:t>Main Duties and responsibilities</w:t>
      </w:r>
    </w:p>
    <w:p w14:paraId="26555FB8" w14:textId="77777777" w:rsidR="00C87826" w:rsidRDefault="00C87826" w:rsidP="00C87826">
      <w:pPr>
        <w:rPr>
          <w:rFonts w:ascii="Segoe UI" w:hAnsi="Segoe UI" w:cs="Segoe UI"/>
        </w:rPr>
      </w:pPr>
    </w:p>
    <w:p w14:paraId="3445CC9E" w14:textId="77777777" w:rsidR="00C87826" w:rsidRPr="000C3F6D" w:rsidRDefault="00C87826" w:rsidP="00C87826">
      <w:pPr>
        <w:rPr>
          <w:rFonts w:ascii="Segoe UI" w:hAnsi="Segoe UI" w:cs="Segoe UI"/>
          <w:b/>
          <w:bCs/>
          <w:sz w:val="22"/>
          <w:szCs w:val="22"/>
        </w:rPr>
      </w:pPr>
      <w:r w:rsidRPr="000C3F6D">
        <w:rPr>
          <w:rFonts w:ascii="Segoe UI" w:hAnsi="Segoe UI" w:cs="Segoe UI"/>
          <w:b/>
          <w:bCs/>
          <w:sz w:val="22"/>
          <w:szCs w:val="22"/>
        </w:rPr>
        <w:t xml:space="preserve">Delivery of the research  </w:t>
      </w:r>
    </w:p>
    <w:p w14:paraId="74C79AC5" w14:textId="77777777" w:rsidR="00C87826" w:rsidRPr="000C3F6D" w:rsidRDefault="00C87826" w:rsidP="00C87826">
      <w:pPr>
        <w:rPr>
          <w:rFonts w:ascii="Segoe UI" w:hAnsi="Segoe UI" w:cs="Segoe UI"/>
          <w:sz w:val="22"/>
          <w:szCs w:val="22"/>
        </w:rPr>
      </w:pPr>
    </w:p>
    <w:p w14:paraId="28895B73" w14:textId="77777777" w:rsidR="00C87826" w:rsidRPr="000C3F6D" w:rsidRDefault="00C87826" w:rsidP="00C87826">
      <w:pPr>
        <w:numPr>
          <w:ilvl w:val="0"/>
          <w:numId w:val="16"/>
        </w:numPr>
        <w:tabs>
          <w:tab w:val="clear" w:pos="720"/>
          <w:tab w:val="num" w:pos="284"/>
        </w:tabs>
        <w:ind w:left="284" w:hanging="437"/>
        <w:rPr>
          <w:rFonts w:ascii="Segoe UI" w:hAnsi="Segoe UI" w:cs="Segoe UI"/>
          <w:sz w:val="22"/>
          <w:szCs w:val="22"/>
        </w:rPr>
      </w:pPr>
      <w:r w:rsidRPr="000C3F6D">
        <w:rPr>
          <w:rFonts w:ascii="Segoe UI" w:hAnsi="Segoe UI" w:cs="Segoe UI"/>
          <w:sz w:val="22"/>
          <w:szCs w:val="22"/>
        </w:rPr>
        <w:t xml:space="preserve">Under the direction of the </w:t>
      </w:r>
      <w:r>
        <w:rPr>
          <w:rFonts w:ascii="Segoe UI" w:hAnsi="Segoe UI" w:cs="Segoe UI"/>
          <w:sz w:val="22"/>
          <w:szCs w:val="22"/>
        </w:rPr>
        <w:t>Research M</w:t>
      </w:r>
      <w:r w:rsidRPr="000C3F6D">
        <w:rPr>
          <w:rFonts w:ascii="Segoe UI" w:hAnsi="Segoe UI" w:cs="Segoe UI"/>
          <w:sz w:val="22"/>
          <w:szCs w:val="22"/>
        </w:rPr>
        <w:t xml:space="preserve">anager, take day-to-day responsibility for </w:t>
      </w:r>
      <w:r w:rsidRPr="3C167FDF">
        <w:rPr>
          <w:rFonts w:ascii="Segoe UI" w:hAnsi="Segoe UI" w:cs="Segoe UI"/>
          <w:sz w:val="22"/>
          <w:szCs w:val="22"/>
        </w:rPr>
        <w:t xml:space="preserve">the </w:t>
      </w:r>
      <w:r w:rsidRPr="5F6895E6">
        <w:rPr>
          <w:rFonts w:ascii="Segoe UI" w:hAnsi="Segoe UI" w:cs="Segoe UI"/>
          <w:sz w:val="22"/>
          <w:szCs w:val="22"/>
        </w:rPr>
        <w:t xml:space="preserve">delivery </w:t>
      </w:r>
      <w:r w:rsidRPr="53FA14AD">
        <w:rPr>
          <w:rFonts w:ascii="Segoe UI" w:hAnsi="Segoe UI" w:cs="Segoe UI"/>
          <w:sz w:val="22"/>
          <w:szCs w:val="22"/>
        </w:rPr>
        <w:t xml:space="preserve">of </w:t>
      </w:r>
      <w:r w:rsidRPr="3C167FDF">
        <w:rPr>
          <w:rFonts w:ascii="Segoe UI" w:hAnsi="Segoe UI" w:cs="Segoe UI"/>
          <w:sz w:val="22"/>
          <w:szCs w:val="22"/>
        </w:rPr>
        <w:t>specific</w:t>
      </w:r>
      <w:r w:rsidRPr="000C3F6D">
        <w:rPr>
          <w:rFonts w:ascii="Segoe UI" w:hAnsi="Segoe UI" w:cs="Segoe UI"/>
          <w:sz w:val="22"/>
          <w:szCs w:val="22"/>
        </w:rPr>
        <w:t xml:space="preserve"> aspects of the </w:t>
      </w:r>
      <w:r>
        <w:rPr>
          <w:rFonts w:ascii="Segoe UI" w:hAnsi="Segoe UI" w:cs="Segoe UI"/>
          <w:sz w:val="22"/>
          <w:szCs w:val="22"/>
        </w:rPr>
        <w:t>Community M</w:t>
      </w:r>
      <w:r w:rsidRPr="000C3F6D">
        <w:rPr>
          <w:rFonts w:ascii="Segoe UI" w:hAnsi="Segoe UI" w:cs="Segoe UI"/>
          <w:sz w:val="22"/>
          <w:szCs w:val="22"/>
        </w:rPr>
        <w:t xml:space="preserve">edication </w:t>
      </w:r>
      <w:r>
        <w:rPr>
          <w:rFonts w:ascii="Segoe UI" w:hAnsi="Segoe UI" w:cs="Segoe UI"/>
          <w:sz w:val="22"/>
          <w:szCs w:val="22"/>
        </w:rPr>
        <w:t>S</w:t>
      </w:r>
      <w:r w:rsidRPr="000C3F6D">
        <w:rPr>
          <w:rFonts w:ascii="Segoe UI" w:hAnsi="Segoe UI" w:cs="Segoe UI"/>
          <w:sz w:val="22"/>
          <w:szCs w:val="22"/>
        </w:rPr>
        <w:t xml:space="preserve">afety research project </w:t>
      </w:r>
      <w:r>
        <w:rPr>
          <w:rFonts w:ascii="Segoe UI" w:hAnsi="Segoe UI" w:cs="Segoe UI"/>
          <w:sz w:val="22"/>
          <w:szCs w:val="22"/>
        </w:rPr>
        <w:t xml:space="preserve">plan </w:t>
      </w:r>
      <w:r w:rsidRPr="625AA841">
        <w:rPr>
          <w:rFonts w:ascii="Segoe UI" w:hAnsi="Segoe UI" w:cs="Segoe UI"/>
          <w:sz w:val="22"/>
          <w:szCs w:val="22"/>
        </w:rPr>
        <w:t>and</w:t>
      </w:r>
      <w:r w:rsidRPr="000C3F6D">
        <w:rPr>
          <w:rFonts w:ascii="Segoe UI" w:hAnsi="Segoe UI" w:cs="Segoe UI"/>
          <w:sz w:val="22"/>
          <w:szCs w:val="22"/>
        </w:rPr>
        <w:t xml:space="preserve"> </w:t>
      </w:r>
      <w:r w:rsidRPr="3D5EE101">
        <w:rPr>
          <w:rFonts w:ascii="Segoe UI" w:hAnsi="Segoe UI" w:cs="Segoe UI"/>
          <w:sz w:val="22"/>
          <w:szCs w:val="22"/>
        </w:rPr>
        <w:t xml:space="preserve">related </w:t>
      </w:r>
      <w:r w:rsidRPr="000C3F6D">
        <w:rPr>
          <w:rFonts w:ascii="Segoe UI" w:hAnsi="Segoe UI" w:cs="Segoe UI"/>
          <w:sz w:val="22"/>
          <w:szCs w:val="22"/>
        </w:rPr>
        <w:t xml:space="preserve">research </w:t>
      </w:r>
      <w:r w:rsidRPr="1E730460">
        <w:rPr>
          <w:rFonts w:ascii="Segoe UI" w:hAnsi="Segoe UI" w:cs="Segoe UI"/>
          <w:sz w:val="22"/>
          <w:szCs w:val="22"/>
        </w:rPr>
        <w:t xml:space="preserve">and </w:t>
      </w:r>
      <w:r w:rsidRPr="0D310A79">
        <w:rPr>
          <w:rFonts w:ascii="Segoe UI" w:hAnsi="Segoe UI" w:cs="Segoe UI"/>
          <w:sz w:val="22"/>
          <w:szCs w:val="22"/>
        </w:rPr>
        <w:t xml:space="preserve">monitoring </w:t>
      </w:r>
      <w:r w:rsidRPr="172F89E3">
        <w:rPr>
          <w:rFonts w:ascii="Segoe UI" w:hAnsi="Segoe UI" w:cs="Segoe UI"/>
          <w:sz w:val="22"/>
          <w:szCs w:val="22"/>
        </w:rPr>
        <w:t>activities</w:t>
      </w:r>
      <w:r w:rsidRPr="000C3F6D">
        <w:rPr>
          <w:rFonts w:ascii="Segoe UI" w:hAnsi="Segoe UI" w:cs="Segoe UI"/>
          <w:sz w:val="22"/>
          <w:szCs w:val="22"/>
        </w:rPr>
        <w:t xml:space="preserve">, ensuring that they are completed </w:t>
      </w:r>
      <w:r w:rsidRPr="59FE522C">
        <w:rPr>
          <w:rFonts w:ascii="Segoe UI" w:hAnsi="Segoe UI" w:cs="Segoe UI"/>
          <w:sz w:val="22"/>
          <w:szCs w:val="22"/>
        </w:rPr>
        <w:t>within</w:t>
      </w:r>
      <w:r w:rsidRPr="000C3F6D">
        <w:rPr>
          <w:rFonts w:ascii="Segoe UI" w:hAnsi="Segoe UI" w:cs="Segoe UI"/>
          <w:sz w:val="22"/>
          <w:szCs w:val="22"/>
        </w:rPr>
        <w:t xml:space="preserve"> agreed timescales.</w:t>
      </w:r>
    </w:p>
    <w:p w14:paraId="38860333" w14:textId="77777777" w:rsidR="00C87826" w:rsidRPr="000C3F6D" w:rsidRDefault="00C87826" w:rsidP="00C87826">
      <w:pPr>
        <w:ind w:left="284"/>
        <w:rPr>
          <w:rFonts w:ascii="Segoe UI" w:hAnsi="Segoe UI" w:cs="Segoe UI"/>
          <w:sz w:val="22"/>
          <w:szCs w:val="22"/>
        </w:rPr>
      </w:pPr>
      <w:r w:rsidRPr="000C3F6D">
        <w:rPr>
          <w:rFonts w:ascii="Segoe UI" w:hAnsi="Segoe UI" w:cs="Segoe UI"/>
          <w:sz w:val="22"/>
          <w:szCs w:val="22"/>
        </w:rPr>
        <w:t xml:space="preserve"> </w:t>
      </w:r>
    </w:p>
    <w:p w14:paraId="08358CC1" w14:textId="77777777" w:rsidR="00C87826" w:rsidRPr="000C3F6D" w:rsidRDefault="00C87826" w:rsidP="00C87826">
      <w:pPr>
        <w:numPr>
          <w:ilvl w:val="0"/>
          <w:numId w:val="16"/>
        </w:numPr>
        <w:tabs>
          <w:tab w:val="clear" w:pos="720"/>
          <w:tab w:val="num" w:pos="284"/>
        </w:tabs>
        <w:ind w:left="284" w:hanging="437"/>
        <w:rPr>
          <w:rFonts w:ascii="Segoe UI" w:hAnsi="Segoe UI" w:cs="Segoe UI"/>
          <w:sz w:val="22"/>
          <w:szCs w:val="22"/>
        </w:rPr>
      </w:pPr>
      <w:r w:rsidRPr="000C3F6D">
        <w:rPr>
          <w:rFonts w:ascii="Segoe UI" w:hAnsi="Segoe UI" w:cs="Segoe UI"/>
          <w:sz w:val="22"/>
          <w:szCs w:val="22"/>
        </w:rPr>
        <w:t xml:space="preserve">To conduct desk research as appropriate, primarily on social circumstances that influence medication safety, patient experiences of medication safety and the link between medication safety, health inequalities and the social determinants of health. </w:t>
      </w:r>
    </w:p>
    <w:p w14:paraId="096577B2" w14:textId="77777777" w:rsidR="00C87826" w:rsidRPr="000C3F6D" w:rsidRDefault="00C87826" w:rsidP="00C87826">
      <w:pPr>
        <w:tabs>
          <w:tab w:val="num" w:pos="284"/>
        </w:tabs>
        <w:rPr>
          <w:rFonts w:ascii="Segoe UI" w:hAnsi="Segoe UI" w:cs="Segoe UI"/>
          <w:sz w:val="22"/>
          <w:szCs w:val="22"/>
        </w:rPr>
      </w:pPr>
    </w:p>
    <w:p w14:paraId="14ADA841" w14:textId="77777777" w:rsidR="00C87826" w:rsidRPr="007902B7" w:rsidRDefault="00C87826" w:rsidP="00C87826">
      <w:pPr>
        <w:numPr>
          <w:ilvl w:val="0"/>
          <w:numId w:val="16"/>
        </w:numPr>
        <w:tabs>
          <w:tab w:val="clear" w:pos="720"/>
          <w:tab w:val="num" w:pos="284"/>
        </w:tabs>
        <w:ind w:left="284" w:hanging="437"/>
        <w:rPr>
          <w:rFonts w:ascii="Segoe UI" w:hAnsi="Segoe UI" w:cs="Segoe UI"/>
          <w:sz w:val="22"/>
          <w:szCs w:val="22"/>
        </w:rPr>
      </w:pPr>
      <w:r w:rsidRPr="00036531">
        <w:rPr>
          <w:rFonts w:ascii="Segoe UI" w:hAnsi="Segoe UI" w:cs="Segoe UI"/>
          <w:sz w:val="22"/>
          <w:szCs w:val="22"/>
        </w:rPr>
        <w:t>To draft participatory research tools (e.g., interview and focus group topic guides) which use projective and discussion enabling techniques that will help participants engage</w:t>
      </w:r>
      <w:r>
        <w:rPr>
          <w:rFonts w:ascii="Segoe UI" w:hAnsi="Segoe UI" w:cs="Segoe UI"/>
          <w:sz w:val="22"/>
          <w:szCs w:val="22"/>
        </w:rPr>
        <w:t xml:space="preserve"> </w:t>
      </w:r>
      <w:r w:rsidRPr="00036531">
        <w:rPr>
          <w:rFonts w:ascii="Segoe UI" w:hAnsi="Segoe UI" w:cs="Segoe UI"/>
          <w:sz w:val="22"/>
          <w:szCs w:val="22"/>
        </w:rPr>
        <w:t xml:space="preserve">in the </w:t>
      </w:r>
      <w:r>
        <w:rPr>
          <w:rFonts w:ascii="Segoe UI" w:hAnsi="Segoe UI" w:cs="Segoe UI"/>
          <w:sz w:val="22"/>
          <w:szCs w:val="22"/>
        </w:rPr>
        <w:t>research.</w:t>
      </w:r>
      <w:r w:rsidRPr="00036531">
        <w:rPr>
          <w:rFonts w:ascii="Segoe UI" w:hAnsi="Segoe UI" w:cs="Segoe UI"/>
          <w:sz w:val="22"/>
          <w:szCs w:val="22"/>
        </w:rPr>
        <w:t xml:space="preserve">  </w:t>
      </w:r>
    </w:p>
    <w:p w14:paraId="651C8F1E" w14:textId="77777777" w:rsidR="00C87826" w:rsidRPr="007902B7" w:rsidRDefault="00C87826" w:rsidP="00C87826">
      <w:pPr>
        <w:ind w:left="284"/>
        <w:rPr>
          <w:rFonts w:ascii="Segoe UI" w:hAnsi="Segoe UI" w:cs="Segoe UI"/>
          <w:sz w:val="22"/>
          <w:szCs w:val="22"/>
        </w:rPr>
      </w:pPr>
    </w:p>
    <w:p w14:paraId="13AB5302" w14:textId="77777777" w:rsidR="00C87826" w:rsidRPr="000C3F6D" w:rsidRDefault="00C87826" w:rsidP="00C87826">
      <w:pPr>
        <w:numPr>
          <w:ilvl w:val="0"/>
          <w:numId w:val="16"/>
        </w:numPr>
        <w:tabs>
          <w:tab w:val="clear" w:pos="720"/>
          <w:tab w:val="num" w:pos="284"/>
        </w:tabs>
        <w:ind w:left="284" w:hanging="437"/>
        <w:rPr>
          <w:rFonts w:ascii="Segoe UI" w:hAnsi="Segoe UI" w:cs="Segoe UI"/>
          <w:sz w:val="22"/>
          <w:szCs w:val="22"/>
        </w:rPr>
      </w:pPr>
      <w:r w:rsidRPr="000C3F6D">
        <w:rPr>
          <w:rFonts w:ascii="Segoe UI" w:hAnsi="Segoe UI" w:cs="Segoe UI"/>
          <w:sz w:val="22"/>
          <w:szCs w:val="22"/>
        </w:rPr>
        <w:t>To undertake a variety of data collection methodologies, particularly interviews and focus groups and survey implementation</w:t>
      </w:r>
      <w:r>
        <w:rPr>
          <w:rFonts w:ascii="Segoe UI" w:hAnsi="Segoe UI" w:cs="Segoe UI"/>
          <w:sz w:val="22"/>
          <w:szCs w:val="22"/>
        </w:rPr>
        <w:t>.</w:t>
      </w:r>
    </w:p>
    <w:p w14:paraId="2E9C36CA" w14:textId="77777777" w:rsidR="00C87826" w:rsidRPr="000C3F6D" w:rsidRDefault="00C87826" w:rsidP="00C87826">
      <w:pPr>
        <w:tabs>
          <w:tab w:val="num" w:pos="284"/>
        </w:tabs>
        <w:ind w:left="284" w:hanging="437"/>
        <w:rPr>
          <w:rFonts w:ascii="Segoe UI" w:hAnsi="Segoe UI" w:cs="Segoe UI"/>
          <w:sz w:val="22"/>
          <w:szCs w:val="22"/>
        </w:rPr>
      </w:pPr>
    </w:p>
    <w:p w14:paraId="39EEACAA" w14:textId="77777777" w:rsidR="00C87826" w:rsidRPr="000C3F6D" w:rsidRDefault="00C87826" w:rsidP="00C87826">
      <w:pPr>
        <w:numPr>
          <w:ilvl w:val="0"/>
          <w:numId w:val="16"/>
        </w:numPr>
        <w:tabs>
          <w:tab w:val="clear" w:pos="720"/>
          <w:tab w:val="num" w:pos="284"/>
        </w:tabs>
        <w:ind w:left="284" w:hanging="437"/>
        <w:rPr>
          <w:rFonts w:ascii="Segoe UI" w:hAnsi="Segoe UI" w:cs="Segoe UI"/>
          <w:sz w:val="22"/>
          <w:szCs w:val="22"/>
        </w:rPr>
      </w:pPr>
      <w:r w:rsidRPr="000C3F6D">
        <w:rPr>
          <w:rFonts w:ascii="Segoe UI" w:hAnsi="Segoe UI" w:cs="Segoe UI"/>
          <w:sz w:val="22"/>
          <w:szCs w:val="22"/>
        </w:rPr>
        <w:t>To analyse and interpret quantitative and qualitative research data</w:t>
      </w:r>
      <w:r>
        <w:rPr>
          <w:rFonts w:ascii="Segoe UI" w:hAnsi="Segoe UI" w:cs="Segoe UI"/>
          <w:sz w:val="22"/>
          <w:szCs w:val="22"/>
        </w:rPr>
        <w:t>.</w:t>
      </w:r>
      <w:r w:rsidRPr="000C3F6D">
        <w:rPr>
          <w:rFonts w:ascii="Segoe UI" w:hAnsi="Segoe UI" w:cs="Segoe UI"/>
          <w:sz w:val="22"/>
          <w:szCs w:val="22"/>
        </w:rPr>
        <w:t xml:space="preserve"> </w:t>
      </w:r>
    </w:p>
    <w:p w14:paraId="1462C1F6" w14:textId="77777777" w:rsidR="00C87826" w:rsidRPr="000C3F6D" w:rsidRDefault="00C87826" w:rsidP="00C87826">
      <w:pPr>
        <w:rPr>
          <w:rFonts w:ascii="Segoe UI" w:hAnsi="Segoe UI" w:cs="Segoe UI"/>
          <w:sz w:val="22"/>
          <w:szCs w:val="22"/>
        </w:rPr>
      </w:pPr>
    </w:p>
    <w:p w14:paraId="2BB7C9CB" w14:textId="77777777" w:rsidR="00C87826" w:rsidRDefault="00C87826" w:rsidP="00C87826">
      <w:pPr>
        <w:numPr>
          <w:ilvl w:val="0"/>
          <w:numId w:val="16"/>
        </w:numPr>
        <w:tabs>
          <w:tab w:val="clear" w:pos="720"/>
          <w:tab w:val="num" w:pos="284"/>
        </w:tabs>
        <w:ind w:left="284" w:hanging="437"/>
        <w:rPr>
          <w:rFonts w:ascii="Segoe UI" w:hAnsi="Segoe UI" w:cs="Segoe UI"/>
          <w:sz w:val="22"/>
          <w:szCs w:val="22"/>
        </w:rPr>
      </w:pPr>
      <w:r w:rsidRPr="000C3F6D">
        <w:rPr>
          <w:rFonts w:ascii="Segoe UI" w:hAnsi="Segoe UI" w:cs="Segoe UI"/>
          <w:sz w:val="22"/>
          <w:szCs w:val="22"/>
        </w:rPr>
        <w:t>To write and contribute to lived experience stories</w:t>
      </w:r>
      <w:r w:rsidRPr="4DB4392C">
        <w:rPr>
          <w:rFonts w:ascii="Segoe UI" w:hAnsi="Segoe UI" w:cs="Segoe UI"/>
          <w:sz w:val="22"/>
          <w:szCs w:val="22"/>
        </w:rPr>
        <w:t xml:space="preserve">/case </w:t>
      </w:r>
      <w:r w:rsidRPr="34BD93FD">
        <w:rPr>
          <w:rFonts w:ascii="Segoe UI" w:hAnsi="Segoe UI" w:cs="Segoe UI"/>
          <w:sz w:val="22"/>
          <w:szCs w:val="22"/>
        </w:rPr>
        <w:t>studies</w:t>
      </w:r>
      <w:r w:rsidRPr="000C3F6D">
        <w:rPr>
          <w:rFonts w:ascii="Segoe UI" w:hAnsi="Segoe UI" w:cs="Segoe UI"/>
          <w:sz w:val="22"/>
          <w:szCs w:val="22"/>
        </w:rPr>
        <w:t xml:space="preserve"> and research reports.</w:t>
      </w:r>
    </w:p>
    <w:p w14:paraId="44C538E7" w14:textId="77777777" w:rsidR="00C87826" w:rsidRDefault="00C87826" w:rsidP="00C87826">
      <w:pPr>
        <w:rPr>
          <w:rFonts w:ascii="Segoe UI" w:hAnsi="Segoe UI" w:cs="Segoe UI"/>
          <w:sz w:val="22"/>
          <w:szCs w:val="22"/>
        </w:rPr>
      </w:pPr>
    </w:p>
    <w:p w14:paraId="5D24CCAF" w14:textId="5E0C69DB" w:rsidR="00C87826" w:rsidRPr="000C3F6D" w:rsidRDefault="00C87826" w:rsidP="00C87826">
      <w:pPr>
        <w:numPr>
          <w:ilvl w:val="0"/>
          <w:numId w:val="16"/>
        </w:numPr>
        <w:tabs>
          <w:tab w:val="clear" w:pos="720"/>
          <w:tab w:val="num" w:pos="284"/>
        </w:tabs>
        <w:ind w:left="284" w:hanging="437"/>
        <w:rPr>
          <w:rFonts w:ascii="Segoe UI" w:hAnsi="Segoe UI" w:cs="Segoe UI"/>
          <w:sz w:val="22"/>
          <w:szCs w:val="22"/>
        </w:rPr>
      </w:pPr>
      <w:r w:rsidRPr="000C3F6D">
        <w:rPr>
          <w:rFonts w:ascii="Segoe UI" w:hAnsi="Segoe UI" w:cs="Segoe UI"/>
          <w:sz w:val="22"/>
          <w:szCs w:val="22"/>
        </w:rPr>
        <w:t>To keep up</w:t>
      </w:r>
      <w:r w:rsidR="2935CC60" w:rsidRPr="3DB4DE61">
        <w:rPr>
          <w:rFonts w:ascii="Segoe UI" w:hAnsi="Segoe UI" w:cs="Segoe UI"/>
          <w:sz w:val="22"/>
          <w:szCs w:val="22"/>
        </w:rPr>
        <w:t xml:space="preserve"> </w:t>
      </w:r>
      <w:r w:rsidRPr="000C3F6D">
        <w:rPr>
          <w:rFonts w:ascii="Segoe UI" w:hAnsi="Segoe UI" w:cs="Segoe UI"/>
          <w:sz w:val="22"/>
          <w:szCs w:val="22"/>
        </w:rPr>
        <w:t>to</w:t>
      </w:r>
      <w:r w:rsidR="2935CC60" w:rsidRPr="3DB4DE61">
        <w:rPr>
          <w:rFonts w:ascii="Segoe UI" w:hAnsi="Segoe UI" w:cs="Segoe UI"/>
          <w:sz w:val="22"/>
          <w:szCs w:val="22"/>
        </w:rPr>
        <w:t xml:space="preserve"> </w:t>
      </w:r>
      <w:r w:rsidRPr="000C3F6D">
        <w:rPr>
          <w:rFonts w:ascii="Segoe UI" w:hAnsi="Segoe UI" w:cs="Segoe UI"/>
          <w:sz w:val="22"/>
          <w:szCs w:val="22"/>
        </w:rPr>
        <w:t>date with</w:t>
      </w:r>
      <w:r w:rsidRPr="3DB4DE61">
        <w:rPr>
          <w:rFonts w:ascii="Segoe UI" w:hAnsi="Segoe UI" w:cs="Segoe UI"/>
          <w:sz w:val="22"/>
          <w:szCs w:val="22"/>
        </w:rPr>
        <w:t xml:space="preserve"> </w:t>
      </w:r>
      <w:r w:rsidR="38426790" w:rsidRPr="3DB4DE61">
        <w:rPr>
          <w:rFonts w:ascii="Segoe UI" w:hAnsi="Segoe UI" w:cs="Segoe UI"/>
          <w:sz w:val="22"/>
          <w:szCs w:val="22"/>
        </w:rPr>
        <w:t>the</w:t>
      </w:r>
      <w:r w:rsidRPr="000C3F6D">
        <w:rPr>
          <w:rFonts w:ascii="Segoe UI" w:hAnsi="Segoe UI" w:cs="Segoe UI"/>
          <w:sz w:val="22"/>
          <w:szCs w:val="22"/>
        </w:rPr>
        <w:t xml:space="preserve"> current research literature, policies and developments in health inequalities, social determinants of health, community</w:t>
      </w:r>
      <w:r w:rsidR="0915F6D0" w:rsidRPr="3DB4DE61">
        <w:rPr>
          <w:rFonts w:ascii="Segoe UI" w:hAnsi="Segoe UI" w:cs="Segoe UI"/>
          <w:sz w:val="22"/>
          <w:szCs w:val="22"/>
        </w:rPr>
        <w:t>-</w:t>
      </w:r>
      <w:r w:rsidRPr="000C3F6D">
        <w:rPr>
          <w:rFonts w:ascii="Segoe UI" w:hAnsi="Segoe UI" w:cs="Segoe UI"/>
          <w:sz w:val="22"/>
          <w:szCs w:val="22"/>
        </w:rPr>
        <w:t>based approaches in research and community development</w:t>
      </w:r>
      <w:r>
        <w:rPr>
          <w:rFonts w:ascii="Segoe UI" w:hAnsi="Segoe UI" w:cs="Segoe UI"/>
          <w:sz w:val="22"/>
          <w:szCs w:val="22"/>
        </w:rPr>
        <w:t>.</w:t>
      </w:r>
    </w:p>
    <w:p w14:paraId="67CD3C73" w14:textId="77777777" w:rsidR="00C87826" w:rsidRPr="000C3F6D" w:rsidRDefault="00C87826" w:rsidP="00C87826">
      <w:pPr>
        <w:rPr>
          <w:rFonts w:ascii="Segoe UI" w:hAnsi="Segoe UI" w:cs="Segoe UI"/>
          <w:sz w:val="22"/>
          <w:szCs w:val="22"/>
        </w:rPr>
      </w:pPr>
    </w:p>
    <w:p w14:paraId="4794F0AD" w14:textId="77777777" w:rsidR="00C87826" w:rsidRPr="00C401B6" w:rsidRDefault="00C87826" w:rsidP="00C87826">
      <w:pPr>
        <w:rPr>
          <w:rFonts w:ascii="Segoe UI" w:hAnsi="Segoe UI" w:cs="Segoe UI"/>
          <w:sz w:val="22"/>
          <w:szCs w:val="22"/>
        </w:rPr>
      </w:pPr>
    </w:p>
    <w:p w14:paraId="37E20214" w14:textId="77777777" w:rsidR="00C87826" w:rsidRPr="000C3F6D" w:rsidRDefault="00C87826" w:rsidP="00C87826">
      <w:pPr>
        <w:rPr>
          <w:rFonts w:ascii="Segoe UI" w:hAnsi="Segoe UI" w:cs="Segoe UI"/>
          <w:b/>
          <w:bCs/>
          <w:sz w:val="22"/>
          <w:szCs w:val="22"/>
        </w:rPr>
      </w:pPr>
      <w:r>
        <w:rPr>
          <w:rFonts w:ascii="Segoe UI" w:hAnsi="Segoe UI" w:cs="Segoe UI"/>
          <w:b/>
          <w:bCs/>
          <w:sz w:val="22"/>
          <w:szCs w:val="22"/>
        </w:rPr>
        <w:t>E</w:t>
      </w:r>
      <w:r w:rsidRPr="000C3F6D">
        <w:rPr>
          <w:rFonts w:ascii="Segoe UI" w:hAnsi="Segoe UI" w:cs="Segoe UI"/>
          <w:b/>
          <w:bCs/>
          <w:sz w:val="22"/>
          <w:szCs w:val="22"/>
        </w:rPr>
        <w:t>ngagement</w:t>
      </w:r>
      <w:r>
        <w:rPr>
          <w:rFonts w:ascii="Segoe UI" w:hAnsi="Segoe UI" w:cs="Segoe UI"/>
          <w:b/>
          <w:bCs/>
          <w:sz w:val="22"/>
          <w:szCs w:val="22"/>
        </w:rPr>
        <w:t xml:space="preserve">, </w:t>
      </w:r>
      <w:r w:rsidRPr="000C3F6D">
        <w:rPr>
          <w:rFonts w:ascii="Segoe UI" w:hAnsi="Segoe UI" w:cs="Segoe UI"/>
          <w:b/>
          <w:bCs/>
          <w:sz w:val="22"/>
          <w:szCs w:val="22"/>
        </w:rPr>
        <w:t>relationship building</w:t>
      </w:r>
      <w:r>
        <w:rPr>
          <w:rFonts w:ascii="Segoe UI" w:hAnsi="Segoe UI" w:cs="Segoe UI"/>
          <w:b/>
          <w:bCs/>
          <w:sz w:val="22"/>
          <w:szCs w:val="22"/>
        </w:rPr>
        <w:t xml:space="preserve"> and awareness raising</w:t>
      </w:r>
    </w:p>
    <w:p w14:paraId="74767BF3" w14:textId="77777777" w:rsidR="00C87826" w:rsidRPr="000C3F6D" w:rsidRDefault="00C87826" w:rsidP="00C87826">
      <w:pPr>
        <w:rPr>
          <w:rFonts w:ascii="Segoe UI" w:hAnsi="Segoe UI" w:cs="Segoe UI"/>
          <w:sz w:val="22"/>
          <w:szCs w:val="22"/>
        </w:rPr>
      </w:pPr>
    </w:p>
    <w:p w14:paraId="007E0C72" w14:textId="77777777" w:rsidR="00C87826" w:rsidRDefault="00C87826" w:rsidP="00C87826">
      <w:pPr>
        <w:numPr>
          <w:ilvl w:val="0"/>
          <w:numId w:val="16"/>
        </w:numPr>
        <w:tabs>
          <w:tab w:val="clear" w:pos="720"/>
          <w:tab w:val="num" w:pos="284"/>
        </w:tabs>
        <w:ind w:left="284" w:hanging="437"/>
        <w:rPr>
          <w:rFonts w:ascii="Segoe UI" w:hAnsi="Segoe UI" w:cs="Segoe UI"/>
          <w:sz w:val="22"/>
          <w:szCs w:val="22"/>
        </w:rPr>
      </w:pPr>
      <w:r w:rsidRPr="000C3F6D">
        <w:rPr>
          <w:rFonts w:ascii="Segoe UI" w:hAnsi="Segoe UI" w:cs="Segoe UI"/>
          <w:sz w:val="22"/>
          <w:szCs w:val="22"/>
        </w:rPr>
        <w:t>To identify</w:t>
      </w:r>
      <w:r>
        <w:rPr>
          <w:rFonts w:ascii="Segoe UI" w:hAnsi="Segoe UI" w:cs="Segoe UI"/>
          <w:sz w:val="22"/>
          <w:szCs w:val="22"/>
        </w:rPr>
        <w:t xml:space="preserve">, </w:t>
      </w:r>
      <w:r w:rsidRPr="000C3F6D">
        <w:rPr>
          <w:rFonts w:ascii="Segoe UI" w:hAnsi="Segoe UI" w:cs="Segoe UI"/>
          <w:sz w:val="22"/>
          <w:szCs w:val="22"/>
        </w:rPr>
        <w:t>engage</w:t>
      </w:r>
      <w:r>
        <w:rPr>
          <w:rFonts w:ascii="Segoe UI" w:hAnsi="Segoe UI" w:cs="Segoe UI"/>
          <w:sz w:val="22"/>
          <w:szCs w:val="22"/>
        </w:rPr>
        <w:t xml:space="preserve"> and build relationships </w:t>
      </w:r>
      <w:r w:rsidRPr="000C3F6D">
        <w:rPr>
          <w:rFonts w:ascii="Segoe UI" w:hAnsi="Segoe UI" w:cs="Segoe UI"/>
          <w:sz w:val="22"/>
          <w:szCs w:val="22"/>
        </w:rPr>
        <w:t xml:space="preserve">with </w:t>
      </w:r>
      <w:r>
        <w:rPr>
          <w:rFonts w:ascii="Segoe UI" w:hAnsi="Segoe UI" w:cs="Segoe UI"/>
          <w:sz w:val="22"/>
          <w:szCs w:val="22"/>
        </w:rPr>
        <w:t xml:space="preserve">people in the community and </w:t>
      </w:r>
      <w:r w:rsidRPr="000C3F6D">
        <w:rPr>
          <w:rFonts w:ascii="Segoe UI" w:hAnsi="Segoe UI" w:cs="Segoe UI"/>
          <w:sz w:val="22"/>
          <w:szCs w:val="22"/>
        </w:rPr>
        <w:t>key stakeholders to raise awareness of medication safety, gain support for the research and give them and those they work with the opportunity to get involved further in the work</w:t>
      </w:r>
      <w:r>
        <w:rPr>
          <w:rFonts w:ascii="Segoe UI" w:hAnsi="Segoe UI" w:cs="Segoe UI"/>
          <w:sz w:val="22"/>
          <w:szCs w:val="22"/>
        </w:rPr>
        <w:t>.</w:t>
      </w:r>
    </w:p>
    <w:p w14:paraId="7EB02BEE" w14:textId="77777777" w:rsidR="00C87826" w:rsidRDefault="00C87826" w:rsidP="00C87826">
      <w:pPr>
        <w:rPr>
          <w:rFonts w:ascii="Segoe UI" w:hAnsi="Segoe UI" w:cs="Segoe UI"/>
          <w:sz w:val="22"/>
          <w:szCs w:val="22"/>
        </w:rPr>
      </w:pPr>
    </w:p>
    <w:p w14:paraId="47924458" w14:textId="77777777" w:rsidR="00C87826" w:rsidRDefault="00C87826" w:rsidP="00C87826">
      <w:pPr>
        <w:numPr>
          <w:ilvl w:val="0"/>
          <w:numId w:val="16"/>
        </w:numPr>
        <w:tabs>
          <w:tab w:val="clear" w:pos="720"/>
          <w:tab w:val="num" w:pos="284"/>
        </w:tabs>
        <w:ind w:left="284" w:hanging="437"/>
        <w:rPr>
          <w:rFonts w:ascii="Segoe UI" w:hAnsi="Segoe UI" w:cs="Segoe UI"/>
          <w:sz w:val="22"/>
          <w:szCs w:val="22"/>
        </w:rPr>
      </w:pPr>
      <w:r w:rsidRPr="000C3F6D">
        <w:rPr>
          <w:rFonts w:ascii="Segoe UI" w:hAnsi="Segoe UI" w:cs="Segoe UI"/>
          <w:sz w:val="22"/>
          <w:szCs w:val="22"/>
        </w:rPr>
        <w:t xml:space="preserve">To </w:t>
      </w:r>
      <w:r>
        <w:rPr>
          <w:rFonts w:ascii="Segoe UI" w:hAnsi="Segoe UI" w:cs="Segoe UI"/>
          <w:sz w:val="22"/>
          <w:szCs w:val="22"/>
        </w:rPr>
        <w:t xml:space="preserve">develop presentations and session plans and </w:t>
      </w:r>
      <w:r w:rsidRPr="000C3F6D">
        <w:rPr>
          <w:rFonts w:ascii="Segoe UI" w:hAnsi="Segoe UI" w:cs="Segoe UI"/>
          <w:sz w:val="22"/>
          <w:szCs w:val="22"/>
        </w:rPr>
        <w:t>present and facilitate sessions at workshops and events.</w:t>
      </w:r>
    </w:p>
    <w:p w14:paraId="5154C526" w14:textId="77777777" w:rsidR="00C87826" w:rsidRDefault="00C87826" w:rsidP="00C87826">
      <w:pPr>
        <w:ind w:left="284"/>
        <w:rPr>
          <w:rFonts w:ascii="Segoe UI" w:hAnsi="Segoe UI" w:cs="Segoe UI"/>
          <w:sz w:val="22"/>
          <w:szCs w:val="22"/>
        </w:rPr>
      </w:pPr>
    </w:p>
    <w:p w14:paraId="3C1C3333" w14:textId="54177292" w:rsidR="00C87826" w:rsidRDefault="00C87826" w:rsidP="00C87826">
      <w:pPr>
        <w:numPr>
          <w:ilvl w:val="0"/>
          <w:numId w:val="16"/>
        </w:numPr>
        <w:tabs>
          <w:tab w:val="clear" w:pos="720"/>
          <w:tab w:val="num" w:pos="284"/>
        </w:tabs>
        <w:ind w:left="284" w:hanging="437"/>
        <w:rPr>
          <w:rFonts w:ascii="Segoe UI" w:hAnsi="Segoe UI" w:cs="Segoe UI"/>
          <w:sz w:val="22"/>
          <w:szCs w:val="22"/>
        </w:rPr>
      </w:pPr>
      <w:r w:rsidRPr="2E41E486">
        <w:rPr>
          <w:rFonts w:ascii="Segoe UI" w:hAnsi="Segoe UI" w:cs="Segoe UI"/>
          <w:sz w:val="22"/>
          <w:szCs w:val="22"/>
        </w:rPr>
        <w:t>Through engagement and workshops</w:t>
      </w:r>
      <w:r w:rsidR="2D00A1C5" w:rsidRPr="2E41E486">
        <w:rPr>
          <w:rFonts w:ascii="Segoe UI" w:hAnsi="Segoe UI" w:cs="Segoe UI"/>
          <w:sz w:val="22"/>
          <w:szCs w:val="22"/>
        </w:rPr>
        <w:t>,</w:t>
      </w:r>
      <w:r w:rsidRPr="2E41E486">
        <w:rPr>
          <w:rFonts w:ascii="Segoe UI" w:hAnsi="Segoe UI" w:cs="Segoe UI"/>
          <w:sz w:val="22"/>
          <w:szCs w:val="22"/>
        </w:rPr>
        <w:t xml:space="preserve"> raise awareness of medication related harm and critically reflect on the Know, Check, Ask and 5 moments of medication safety campaigns.</w:t>
      </w:r>
    </w:p>
    <w:p w14:paraId="20E4F0B0" w14:textId="77777777" w:rsidR="00C87826" w:rsidRDefault="00C87826" w:rsidP="00C87826">
      <w:pPr>
        <w:pStyle w:val="ListParagraph"/>
        <w:rPr>
          <w:rFonts w:ascii="Segoe UI" w:hAnsi="Segoe UI" w:cs="Segoe UI"/>
          <w:sz w:val="22"/>
          <w:szCs w:val="22"/>
        </w:rPr>
      </w:pPr>
    </w:p>
    <w:p w14:paraId="09F25C85" w14:textId="7BE253D0" w:rsidR="00C87826" w:rsidRDefault="00C87826" w:rsidP="00C87826">
      <w:pPr>
        <w:numPr>
          <w:ilvl w:val="0"/>
          <w:numId w:val="16"/>
        </w:numPr>
        <w:tabs>
          <w:tab w:val="clear" w:pos="720"/>
          <w:tab w:val="num" w:pos="284"/>
        </w:tabs>
        <w:ind w:left="284" w:hanging="437"/>
        <w:rPr>
          <w:rFonts w:ascii="Segoe UI" w:hAnsi="Segoe UI" w:cs="Segoe UI"/>
          <w:sz w:val="22"/>
          <w:szCs w:val="22"/>
        </w:rPr>
      </w:pPr>
      <w:r w:rsidRPr="00BF5E1F">
        <w:rPr>
          <w:rFonts w:ascii="Segoe UI" w:hAnsi="Segoe UI" w:cs="Segoe UI"/>
          <w:sz w:val="22"/>
          <w:szCs w:val="22"/>
        </w:rPr>
        <w:t xml:space="preserve">To contribute to knowledge exchange and awareness raising </w:t>
      </w:r>
      <w:r w:rsidR="00951C08">
        <w:rPr>
          <w:rFonts w:ascii="Segoe UI" w:hAnsi="Segoe UI" w:cs="Segoe UI"/>
          <w:sz w:val="22"/>
          <w:szCs w:val="22"/>
        </w:rPr>
        <w:t xml:space="preserve">throughout </w:t>
      </w:r>
      <w:r w:rsidRPr="00BF5E1F">
        <w:rPr>
          <w:rFonts w:ascii="Segoe UI" w:hAnsi="Segoe UI" w:cs="Segoe UI"/>
          <w:sz w:val="22"/>
          <w:szCs w:val="22"/>
        </w:rPr>
        <w:t>the research</w:t>
      </w:r>
      <w:r w:rsidR="00951C08">
        <w:rPr>
          <w:rFonts w:ascii="Segoe UI" w:hAnsi="Segoe UI" w:cs="Segoe UI"/>
          <w:sz w:val="22"/>
          <w:szCs w:val="22"/>
        </w:rPr>
        <w:t xml:space="preserve"> process</w:t>
      </w:r>
      <w:r w:rsidRPr="00BF5E1F">
        <w:rPr>
          <w:rFonts w:ascii="Segoe UI" w:hAnsi="Segoe UI" w:cs="Segoe UI"/>
          <w:sz w:val="22"/>
          <w:szCs w:val="22"/>
        </w:rPr>
        <w:t xml:space="preserve"> and help develop and implement a research dissemination plan</w:t>
      </w:r>
      <w:r>
        <w:rPr>
          <w:rFonts w:ascii="Segoe UI" w:hAnsi="Segoe UI" w:cs="Segoe UI"/>
          <w:sz w:val="22"/>
          <w:szCs w:val="22"/>
        </w:rPr>
        <w:t>.</w:t>
      </w:r>
    </w:p>
    <w:p w14:paraId="31D3FFDB" w14:textId="77777777" w:rsidR="00C87826" w:rsidRDefault="00C87826" w:rsidP="00C87826">
      <w:pPr>
        <w:pStyle w:val="ListParagraph"/>
        <w:rPr>
          <w:rFonts w:ascii="Segoe UI" w:hAnsi="Segoe UI" w:cs="Segoe UI"/>
          <w:sz w:val="22"/>
          <w:szCs w:val="22"/>
        </w:rPr>
      </w:pPr>
    </w:p>
    <w:p w14:paraId="2D0B4E79" w14:textId="77777777" w:rsidR="00C87826" w:rsidRPr="00BF5E1F" w:rsidRDefault="00C87826" w:rsidP="00C87826">
      <w:pPr>
        <w:ind w:left="284"/>
        <w:rPr>
          <w:rFonts w:ascii="Segoe UI" w:hAnsi="Segoe UI" w:cs="Segoe UI"/>
          <w:sz w:val="22"/>
          <w:szCs w:val="22"/>
        </w:rPr>
      </w:pPr>
    </w:p>
    <w:p w14:paraId="25CE5099" w14:textId="77777777" w:rsidR="00C87826" w:rsidRPr="000C3F6D" w:rsidRDefault="00C87826" w:rsidP="00C87826">
      <w:pPr>
        <w:rPr>
          <w:rFonts w:ascii="Segoe UI" w:hAnsi="Segoe UI" w:cs="Segoe UI"/>
          <w:b/>
          <w:bCs/>
          <w:sz w:val="22"/>
          <w:szCs w:val="22"/>
        </w:rPr>
      </w:pPr>
      <w:r>
        <w:rPr>
          <w:rFonts w:ascii="Segoe UI" w:hAnsi="Segoe UI" w:cs="Segoe UI"/>
          <w:b/>
          <w:bCs/>
          <w:sz w:val="22"/>
          <w:szCs w:val="22"/>
        </w:rPr>
        <w:t>Research a</w:t>
      </w:r>
      <w:r w:rsidRPr="000C3F6D">
        <w:rPr>
          <w:rFonts w:ascii="Segoe UI" w:hAnsi="Segoe UI" w:cs="Segoe UI"/>
          <w:b/>
          <w:bCs/>
          <w:sz w:val="22"/>
          <w:szCs w:val="22"/>
        </w:rPr>
        <w:t>dministration, knowledge and information systems and communication</w:t>
      </w:r>
    </w:p>
    <w:p w14:paraId="76F6D2D9" w14:textId="77777777" w:rsidR="00C87826" w:rsidRPr="000C3F6D" w:rsidRDefault="00C87826" w:rsidP="00C87826">
      <w:pPr>
        <w:pStyle w:val="ListParagraph"/>
        <w:rPr>
          <w:rFonts w:ascii="Segoe UI" w:hAnsi="Segoe UI" w:cs="Segoe UI"/>
          <w:sz w:val="22"/>
          <w:szCs w:val="22"/>
        </w:rPr>
      </w:pPr>
    </w:p>
    <w:p w14:paraId="7603C3CB" w14:textId="77777777" w:rsidR="00C87826" w:rsidRPr="000C3F6D" w:rsidRDefault="00C87826" w:rsidP="00C87826">
      <w:pPr>
        <w:numPr>
          <w:ilvl w:val="0"/>
          <w:numId w:val="16"/>
        </w:numPr>
        <w:tabs>
          <w:tab w:val="clear" w:pos="720"/>
          <w:tab w:val="num" w:pos="284"/>
        </w:tabs>
        <w:ind w:left="284" w:hanging="437"/>
        <w:rPr>
          <w:rFonts w:ascii="Segoe UI" w:hAnsi="Segoe UI" w:cs="Segoe UI"/>
          <w:sz w:val="22"/>
          <w:szCs w:val="22"/>
        </w:rPr>
      </w:pPr>
      <w:r w:rsidRPr="000C3F6D">
        <w:rPr>
          <w:rFonts w:ascii="Segoe UI" w:hAnsi="Segoe UI" w:cs="Segoe UI"/>
          <w:sz w:val="22"/>
          <w:szCs w:val="22"/>
        </w:rPr>
        <w:t>To organise and manage the Medication Safety research steering group, including all practical arrangements, preparing supporting paperwork and taking minutes</w:t>
      </w:r>
      <w:r>
        <w:rPr>
          <w:rFonts w:ascii="Segoe UI" w:hAnsi="Segoe UI" w:cs="Segoe UI"/>
          <w:sz w:val="22"/>
          <w:szCs w:val="22"/>
        </w:rPr>
        <w:t>.</w:t>
      </w:r>
    </w:p>
    <w:p w14:paraId="097B316B" w14:textId="77777777" w:rsidR="00C87826" w:rsidRPr="000C3F6D" w:rsidRDefault="00C87826" w:rsidP="00C87826">
      <w:pPr>
        <w:pStyle w:val="ListParagraph"/>
        <w:rPr>
          <w:rFonts w:ascii="Segoe UI" w:hAnsi="Segoe UI" w:cs="Segoe UI"/>
          <w:sz w:val="22"/>
          <w:szCs w:val="22"/>
        </w:rPr>
      </w:pPr>
    </w:p>
    <w:p w14:paraId="56239449" w14:textId="77777777" w:rsidR="00C87826" w:rsidRPr="000C3F6D" w:rsidRDefault="00C87826" w:rsidP="00C87826">
      <w:pPr>
        <w:numPr>
          <w:ilvl w:val="0"/>
          <w:numId w:val="16"/>
        </w:numPr>
        <w:tabs>
          <w:tab w:val="clear" w:pos="720"/>
          <w:tab w:val="num" w:pos="284"/>
        </w:tabs>
        <w:ind w:left="284" w:hanging="437"/>
        <w:rPr>
          <w:rFonts w:ascii="Segoe UI" w:hAnsi="Segoe UI" w:cs="Segoe UI"/>
          <w:sz w:val="22"/>
          <w:szCs w:val="22"/>
        </w:rPr>
      </w:pPr>
      <w:r>
        <w:rPr>
          <w:rFonts w:ascii="Segoe UI" w:hAnsi="Segoe UI" w:cs="Segoe UI"/>
          <w:sz w:val="22"/>
          <w:szCs w:val="22"/>
        </w:rPr>
        <w:t>To o</w:t>
      </w:r>
      <w:r w:rsidRPr="000C3F6D">
        <w:rPr>
          <w:rFonts w:ascii="Segoe UI" w:hAnsi="Segoe UI" w:cs="Segoe UI"/>
          <w:sz w:val="22"/>
          <w:szCs w:val="22"/>
        </w:rPr>
        <w:t>rganis</w:t>
      </w:r>
      <w:r>
        <w:rPr>
          <w:rFonts w:ascii="Segoe UI" w:hAnsi="Segoe UI" w:cs="Segoe UI"/>
          <w:sz w:val="22"/>
          <w:szCs w:val="22"/>
        </w:rPr>
        <w:t>e</w:t>
      </w:r>
      <w:r w:rsidRPr="000C3F6D">
        <w:rPr>
          <w:rFonts w:ascii="Segoe UI" w:hAnsi="Segoe UI" w:cs="Segoe UI"/>
          <w:sz w:val="22"/>
          <w:szCs w:val="22"/>
        </w:rPr>
        <w:t>, manag</w:t>
      </w:r>
      <w:r>
        <w:rPr>
          <w:rFonts w:ascii="Segoe UI" w:hAnsi="Segoe UI" w:cs="Segoe UI"/>
          <w:sz w:val="22"/>
          <w:szCs w:val="22"/>
        </w:rPr>
        <w:t xml:space="preserve">e </w:t>
      </w:r>
      <w:r w:rsidRPr="000C3F6D">
        <w:rPr>
          <w:rFonts w:ascii="Segoe UI" w:hAnsi="Segoe UI" w:cs="Segoe UI"/>
          <w:sz w:val="22"/>
          <w:szCs w:val="22"/>
        </w:rPr>
        <w:t xml:space="preserve">and attend workshops for the medication safety research, with responsibility for all practical arrangements including liaising with participants, developing materials, venue selection, catering and ensuring overall value for money and smooth running on the day.  </w:t>
      </w:r>
    </w:p>
    <w:p w14:paraId="2DFC9A20" w14:textId="77777777" w:rsidR="00C87826" w:rsidRPr="000C3F6D" w:rsidRDefault="00C87826" w:rsidP="00C87826">
      <w:pPr>
        <w:pStyle w:val="ListParagraph"/>
        <w:rPr>
          <w:rFonts w:ascii="Segoe UI" w:hAnsi="Segoe UI" w:cs="Segoe UI"/>
          <w:sz w:val="22"/>
          <w:szCs w:val="22"/>
        </w:rPr>
      </w:pPr>
    </w:p>
    <w:p w14:paraId="4EB17CCA" w14:textId="464A228E" w:rsidR="00C87826" w:rsidRPr="000C3F6D" w:rsidRDefault="00C87826" w:rsidP="00C87826">
      <w:pPr>
        <w:numPr>
          <w:ilvl w:val="0"/>
          <w:numId w:val="16"/>
        </w:numPr>
        <w:tabs>
          <w:tab w:val="clear" w:pos="720"/>
          <w:tab w:val="num" w:pos="284"/>
        </w:tabs>
        <w:ind w:left="284" w:hanging="437"/>
        <w:rPr>
          <w:rFonts w:ascii="Segoe UI" w:hAnsi="Segoe UI" w:cs="Segoe UI"/>
          <w:sz w:val="22"/>
          <w:szCs w:val="22"/>
        </w:rPr>
      </w:pPr>
      <w:r w:rsidRPr="2E41E486">
        <w:rPr>
          <w:rFonts w:ascii="Segoe UI" w:hAnsi="Segoe UI" w:cs="Segoe UI"/>
          <w:sz w:val="22"/>
          <w:szCs w:val="22"/>
        </w:rPr>
        <w:t>Use CDHN</w:t>
      </w:r>
      <w:r w:rsidR="1A5A618B" w:rsidRPr="2E41E486">
        <w:rPr>
          <w:rFonts w:ascii="Segoe UI" w:hAnsi="Segoe UI" w:cs="Segoe UI"/>
          <w:sz w:val="22"/>
          <w:szCs w:val="22"/>
        </w:rPr>
        <w:t>’s</w:t>
      </w:r>
      <w:r w:rsidRPr="2E41E486">
        <w:rPr>
          <w:rFonts w:ascii="Segoe UI" w:hAnsi="Segoe UI" w:cs="Segoe UI"/>
          <w:sz w:val="22"/>
          <w:szCs w:val="22"/>
        </w:rPr>
        <w:t xml:space="preserve"> CRM </w:t>
      </w:r>
      <w:r w:rsidR="5CC5F396" w:rsidRPr="2E41E486">
        <w:rPr>
          <w:rFonts w:ascii="Segoe UI" w:hAnsi="Segoe UI" w:cs="Segoe UI"/>
          <w:sz w:val="22"/>
          <w:szCs w:val="22"/>
        </w:rPr>
        <w:t xml:space="preserve">system </w:t>
      </w:r>
      <w:r w:rsidRPr="2E41E486">
        <w:rPr>
          <w:rFonts w:ascii="Segoe UI" w:hAnsi="Segoe UI" w:cs="Segoe UI"/>
          <w:sz w:val="22"/>
          <w:szCs w:val="22"/>
        </w:rPr>
        <w:t>to manage data about the Medication Safety research meetings and workshops and other data as appropriate, including informed consent forms (in accordance with</w:t>
      </w:r>
      <w:r w:rsidR="2D0A4714" w:rsidRPr="2E41E486">
        <w:rPr>
          <w:rFonts w:ascii="Segoe UI" w:hAnsi="Segoe UI" w:cs="Segoe UI"/>
          <w:sz w:val="22"/>
          <w:szCs w:val="22"/>
        </w:rPr>
        <w:t xml:space="preserve"> the</w:t>
      </w:r>
      <w:r w:rsidRPr="2E41E486">
        <w:rPr>
          <w:rFonts w:ascii="Segoe UI" w:hAnsi="Segoe UI" w:cs="Segoe UI"/>
          <w:sz w:val="22"/>
          <w:szCs w:val="22"/>
        </w:rPr>
        <w:t xml:space="preserve"> CDHN Data protection and GDPR policy). </w:t>
      </w:r>
    </w:p>
    <w:p w14:paraId="0A0D2FF2" w14:textId="77777777" w:rsidR="00C87826" w:rsidRPr="000C3F6D" w:rsidRDefault="00C87826" w:rsidP="00C87826">
      <w:pPr>
        <w:rPr>
          <w:rFonts w:ascii="Segoe UI" w:hAnsi="Segoe UI" w:cs="Segoe UI"/>
          <w:sz w:val="22"/>
          <w:szCs w:val="22"/>
        </w:rPr>
      </w:pPr>
    </w:p>
    <w:p w14:paraId="36F5133B" w14:textId="19127881" w:rsidR="00C87826" w:rsidRDefault="00C87826" w:rsidP="00C87826">
      <w:pPr>
        <w:numPr>
          <w:ilvl w:val="0"/>
          <w:numId w:val="16"/>
        </w:numPr>
        <w:tabs>
          <w:tab w:val="clear" w:pos="720"/>
          <w:tab w:val="num" w:pos="284"/>
        </w:tabs>
        <w:ind w:left="284" w:hanging="437"/>
        <w:rPr>
          <w:rFonts w:ascii="Segoe UI" w:hAnsi="Segoe UI" w:cs="Segoe UI"/>
          <w:sz w:val="22"/>
          <w:szCs w:val="22"/>
        </w:rPr>
      </w:pPr>
      <w:r w:rsidRPr="2E41E486">
        <w:rPr>
          <w:rFonts w:ascii="Segoe UI" w:hAnsi="Segoe UI" w:cs="Segoe UI"/>
          <w:sz w:val="22"/>
          <w:szCs w:val="22"/>
        </w:rPr>
        <w:t xml:space="preserve">To work with </w:t>
      </w:r>
      <w:r w:rsidR="0CF5AF28" w:rsidRPr="2E41E486">
        <w:rPr>
          <w:rFonts w:ascii="Segoe UI" w:hAnsi="Segoe UI" w:cs="Segoe UI"/>
          <w:sz w:val="22"/>
          <w:szCs w:val="22"/>
        </w:rPr>
        <w:t xml:space="preserve">the </w:t>
      </w:r>
      <w:r w:rsidRPr="2E41E486">
        <w:rPr>
          <w:rFonts w:ascii="Segoe UI" w:hAnsi="Segoe UI" w:cs="Segoe UI"/>
          <w:sz w:val="22"/>
          <w:szCs w:val="22"/>
        </w:rPr>
        <w:t xml:space="preserve">Communications Officer to ensure smooth flow of internal and external information on the medication safety project to CDHN members, research partners and other identified stakeholders. </w:t>
      </w:r>
    </w:p>
    <w:p w14:paraId="72EFA0BD" w14:textId="77777777" w:rsidR="00C87826" w:rsidRPr="0032572E" w:rsidRDefault="00C87826" w:rsidP="00C87826">
      <w:pPr>
        <w:rPr>
          <w:rFonts w:ascii="Segoe UI" w:hAnsi="Segoe UI" w:cs="Segoe UI"/>
          <w:sz w:val="22"/>
          <w:szCs w:val="22"/>
        </w:rPr>
      </w:pPr>
    </w:p>
    <w:p w14:paraId="6DF6587C" w14:textId="25CB294A" w:rsidR="00C87826" w:rsidRPr="000C3F6D" w:rsidRDefault="00C87826" w:rsidP="00C87826">
      <w:pPr>
        <w:numPr>
          <w:ilvl w:val="0"/>
          <w:numId w:val="16"/>
        </w:numPr>
        <w:tabs>
          <w:tab w:val="clear" w:pos="720"/>
          <w:tab w:val="num" w:pos="284"/>
        </w:tabs>
        <w:ind w:left="284" w:hanging="437"/>
        <w:rPr>
          <w:rFonts w:ascii="Segoe UI" w:hAnsi="Segoe UI" w:cs="Segoe UI"/>
          <w:sz w:val="22"/>
          <w:szCs w:val="22"/>
        </w:rPr>
      </w:pPr>
      <w:r w:rsidRPr="000C3F6D">
        <w:rPr>
          <w:rFonts w:ascii="Segoe UI" w:hAnsi="Segoe UI" w:cs="Segoe UI"/>
          <w:sz w:val="22"/>
          <w:szCs w:val="22"/>
        </w:rPr>
        <w:t>To provide information and respond to enquiries about</w:t>
      </w:r>
      <w:r>
        <w:rPr>
          <w:rFonts w:ascii="Segoe UI" w:hAnsi="Segoe UI" w:cs="Segoe UI"/>
          <w:sz w:val="22"/>
          <w:szCs w:val="22"/>
        </w:rPr>
        <w:t xml:space="preserve"> the Medication Safety</w:t>
      </w:r>
      <w:r w:rsidRPr="000C3F6D">
        <w:rPr>
          <w:rFonts w:ascii="Segoe UI" w:hAnsi="Segoe UI" w:cs="Segoe UI"/>
          <w:sz w:val="22"/>
          <w:szCs w:val="22"/>
        </w:rPr>
        <w:t xml:space="preserve"> project</w:t>
      </w:r>
      <w:r>
        <w:rPr>
          <w:rFonts w:ascii="Segoe UI" w:hAnsi="Segoe UI" w:cs="Segoe UI"/>
          <w:sz w:val="22"/>
          <w:szCs w:val="22"/>
        </w:rPr>
        <w:t xml:space="preserve"> </w:t>
      </w:r>
      <w:r w:rsidRPr="000C3F6D">
        <w:rPr>
          <w:rFonts w:ascii="Segoe UI" w:hAnsi="Segoe UI" w:cs="Segoe UI"/>
          <w:sz w:val="22"/>
          <w:szCs w:val="22"/>
        </w:rPr>
        <w:t xml:space="preserve">and </w:t>
      </w:r>
      <w:r>
        <w:rPr>
          <w:rFonts w:ascii="Segoe UI" w:hAnsi="Segoe UI" w:cs="Segoe UI"/>
          <w:sz w:val="22"/>
          <w:szCs w:val="22"/>
        </w:rPr>
        <w:t xml:space="preserve">other CDHN work </w:t>
      </w:r>
      <w:r w:rsidRPr="000C3F6D">
        <w:rPr>
          <w:rFonts w:ascii="Segoe UI" w:hAnsi="Segoe UI" w:cs="Segoe UI"/>
          <w:sz w:val="22"/>
          <w:szCs w:val="22"/>
        </w:rPr>
        <w:t>from internal and external enquir</w:t>
      </w:r>
      <w:r w:rsidR="005B425F">
        <w:rPr>
          <w:rFonts w:ascii="Segoe UI" w:hAnsi="Segoe UI" w:cs="Segoe UI"/>
          <w:sz w:val="22"/>
          <w:szCs w:val="22"/>
        </w:rPr>
        <w:t>ies</w:t>
      </w:r>
      <w:r w:rsidRPr="000C3F6D">
        <w:rPr>
          <w:rFonts w:ascii="Segoe UI" w:hAnsi="Segoe UI" w:cs="Segoe UI"/>
          <w:sz w:val="22"/>
          <w:szCs w:val="22"/>
        </w:rPr>
        <w:t xml:space="preserve"> as appropriate.</w:t>
      </w:r>
    </w:p>
    <w:p w14:paraId="1EAD878F" w14:textId="77777777" w:rsidR="00C87826" w:rsidRPr="000C3F6D" w:rsidRDefault="00C87826" w:rsidP="00C87826">
      <w:pPr>
        <w:pStyle w:val="ListParagraph"/>
        <w:rPr>
          <w:rFonts w:ascii="Segoe UI" w:hAnsi="Segoe UI" w:cs="Segoe UI"/>
          <w:sz w:val="22"/>
          <w:szCs w:val="22"/>
        </w:rPr>
      </w:pPr>
    </w:p>
    <w:p w14:paraId="02362BD4" w14:textId="77777777" w:rsidR="00C87826" w:rsidRPr="000C3F6D" w:rsidRDefault="00C87826" w:rsidP="00C87826">
      <w:pPr>
        <w:rPr>
          <w:rFonts w:ascii="Segoe UI" w:hAnsi="Segoe UI" w:cs="Segoe UI"/>
          <w:sz w:val="22"/>
          <w:szCs w:val="22"/>
        </w:rPr>
      </w:pPr>
    </w:p>
    <w:p w14:paraId="733C244D" w14:textId="77777777" w:rsidR="00C87826" w:rsidRPr="000C3F6D" w:rsidRDefault="00C87826" w:rsidP="00C87826">
      <w:pPr>
        <w:rPr>
          <w:rFonts w:ascii="Segoe UI" w:hAnsi="Segoe UI" w:cs="Segoe UI"/>
          <w:b/>
          <w:bCs/>
          <w:sz w:val="22"/>
          <w:szCs w:val="22"/>
        </w:rPr>
      </w:pPr>
      <w:r w:rsidRPr="000C3F6D">
        <w:rPr>
          <w:rFonts w:ascii="Segoe UI" w:hAnsi="Segoe UI" w:cs="Segoe UI"/>
          <w:b/>
          <w:bCs/>
          <w:sz w:val="22"/>
          <w:szCs w:val="22"/>
        </w:rPr>
        <w:t xml:space="preserve">General </w:t>
      </w:r>
    </w:p>
    <w:p w14:paraId="65499855" w14:textId="77777777" w:rsidR="00C87826" w:rsidRPr="000C3F6D" w:rsidRDefault="00C87826" w:rsidP="00C87826">
      <w:pPr>
        <w:rPr>
          <w:rFonts w:ascii="Segoe UI" w:hAnsi="Segoe UI" w:cs="Segoe UI"/>
          <w:b/>
          <w:bCs/>
          <w:sz w:val="22"/>
          <w:szCs w:val="22"/>
        </w:rPr>
      </w:pPr>
    </w:p>
    <w:p w14:paraId="5365D71C" w14:textId="77777777" w:rsidR="00C87826" w:rsidRPr="000C3F6D" w:rsidRDefault="00C87826" w:rsidP="00C87826">
      <w:pPr>
        <w:ind w:left="284"/>
        <w:rPr>
          <w:rFonts w:ascii="Segoe UI" w:hAnsi="Segoe UI" w:cs="Segoe UI"/>
          <w:sz w:val="22"/>
          <w:szCs w:val="22"/>
        </w:rPr>
      </w:pPr>
    </w:p>
    <w:p w14:paraId="04FA2C09" w14:textId="77777777" w:rsidR="00C87826" w:rsidRDefault="00C87826" w:rsidP="00C87826">
      <w:pPr>
        <w:numPr>
          <w:ilvl w:val="0"/>
          <w:numId w:val="16"/>
        </w:numPr>
        <w:tabs>
          <w:tab w:val="clear" w:pos="720"/>
          <w:tab w:val="num" w:pos="284"/>
        </w:tabs>
        <w:ind w:left="284" w:hanging="437"/>
        <w:rPr>
          <w:rFonts w:ascii="Segoe UI" w:hAnsi="Segoe UI" w:cs="Segoe UI"/>
          <w:sz w:val="22"/>
          <w:szCs w:val="22"/>
        </w:rPr>
      </w:pPr>
      <w:r w:rsidRPr="203056F9">
        <w:rPr>
          <w:rFonts w:ascii="Segoe UI" w:hAnsi="Segoe UI" w:cs="Segoe UI"/>
          <w:sz w:val="22"/>
          <w:szCs w:val="22"/>
        </w:rPr>
        <w:t>Promote the work and values</w:t>
      </w:r>
      <w:r>
        <w:rPr>
          <w:rFonts w:ascii="Segoe UI" w:hAnsi="Segoe UI" w:cs="Segoe UI"/>
          <w:sz w:val="22"/>
          <w:szCs w:val="22"/>
        </w:rPr>
        <w:t xml:space="preserve"> of CDHN with external stakeholders</w:t>
      </w:r>
      <w:r w:rsidRPr="1903D121">
        <w:rPr>
          <w:rFonts w:ascii="Segoe UI" w:hAnsi="Segoe UI" w:cs="Segoe UI"/>
          <w:sz w:val="22"/>
          <w:szCs w:val="22"/>
        </w:rPr>
        <w:t xml:space="preserve"> and </w:t>
      </w:r>
      <w:r w:rsidRPr="6181D413">
        <w:rPr>
          <w:rFonts w:ascii="Segoe UI" w:hAnsi="Segoe UI" w:cs="Segoe UI"/>
          <w:sz w:val="22"/>
          <w:szCs w:val="22"/>
        </w:rPr>
        <w:t xml:space="preserve">members of the </w:t>
      </w:r>
      <w:r w:rsidRPr="4FC75AEA">
        <w:rPr>
          <w:rFonts w:ascii="Segoe UI" w:hAnsi="Segoe UI" w:cs="Segoe UI"/>
          <w:sz w:val="22"/>
          <w:szCs w:val="22"/>
        </w:rPr>
        <w:t>public</w:t>
      </w:r>
      <w:r>
        <w:rPr>
          <w:rFonts w:ascii="Segoe UI" w:hAnsi="Segoe UI" w:cs="Segoe UI"/>
          <w:sz w:val="22"/>
          <w:szCs w:val="22"/>
        </w:rPr>
        <w:t>.</w:t>
      </w:r>
    </w:p>
    <w:p w14:paraId="0C78071A" w14:textId="77777777" w:rsidR="00C87826" w:rsidRPr="000C3F6D" w:rsidRDefault="00C87826" w:rsidP="00C87826">
      <w:pPr>
        <w:tabs>
          <w:tab w:val="num" w:pos="284"/>
        </w:tabs>
        <w:rPr>
          <w:rFonts w:ascii="Segoe UI" w:hAnsi="Segoe UI" w:cs="Segoe UI"/>
          <w:sz w:val="22"/>
          <w:szCs w:val="22"/>
        </w:rPr>
      </w:pPr>
    </w:p>
    <w:p w14:paraId="73B51BE7" w14:textId="77777777" w:rsidR="00C87826" w:rsidRDefault="00C87826" w:rsidP="00C87826">
      <w:pPr>
        <w:numPr>
          <w:ilvl w:val="0"/>
          <w:numId w:val="16"/>
        </w:numPr>
        <w:tabs>
          <w:tab w:val="clear" w:pos="720"/>
          <w:tab w:val="num" w:pos="284"/>
        </w:tabs>
        <w:ind w:left="284" w:hanging="437"/>
        <w:rPr>
          <w:rFonts w:ascii="Segoe UI" w:hAnsi="Segoe UI" w:cs="Segoe UI"/>
          <w:sz w:val="22"/>
          <w:szCs w:val="22"/>
        </w:rPr>
      </w:pPr>
      <w:r w:rsidRPr="000C3F6D">
        <w:rPr>
          <w:rFonts w:ascii="Segoe UI" w:hAnsi="Segoe UI" w:cs="Segoe UI"/>
          <w:sz w:val="22"/>
          <w:szCs w:val="22"/>
        </w:rPr>
        <w:t>To attend and participate in staff meetings and other relevant meetings, such as cross-organisational working groups as appropriate.</w:t>
      </w:r>
    </w:p>
    <w:p w14:paraId="05FC543F" w14:textId="77777777" w:rsidR="00C87826" w:rsidRDefault="00C87826" w:rsidP="00C87826">
      <w:pPr>
        <w:pStyle w:val="ListParagraph"/>
        <w:rPr>
          <w:rFonts w:ascii="Segoe UI" w:hAnsi="Segoe UI" w:cs="Segoe UI"/>
          <w:sz w:val="22"/>
          <w:szCs w:val="22"/>
        </w:rPr>
      </w:pPr>
    </w:p>
    <w:p w14:paraId="3C38BAF2" w14:textId="68B75576" w:rsidR="00C87826" w:rsidRPr="000C3F6D" w:rsidRDefault="00C87826" w:rsidP="00C87826">
      <w:pPr>
        <w:numPr>
          <w:ilvl w:val="0"/>
          <w:numId w:val="16"/>
        </w:numPr>
        <w:tabs>
          <w:tab w:val="clear" w:pos="720"/>
          <w:tab w:val="num" w:pos="284"/>
        </w:tabs>
        <w:ind w:left="284" w:hanging="437"/>
        <w:rPr>
          <w:rFonts w:ascii="Segoe UI" w:hAnsi="Segoe UI" w:cs="Segoe UI"/>
          <w:sz w:val="22"/>
          <w:szCs w:val="22"/>
        </w:rPr>
      </w:pPr>
      <w:r w:rsidRPr="00E812B3">
        <w:rPr>
          <w:rFonts w:ascii="Segoe UI" w:hAnsi="Segoe UI" w:cs="Segoe UI"/>
          <w:sz w:val="22"/>
          <w:szCs w:val="22"/>
        </w:rPr>
        <w:t xml:space="preserve">Undertake any other </w:t>
      </w:r>
      <w:r w:rsidR="5B207950" w:rsidRPr="3DB4DE61">
        <w:rPr>
          <w:rFonts w:ascii="Segoe UI" w:hAnsi="Segoe UI" w:cs="Segoe UI"/>
          <w:sz w:val="22"/>
          <w:szCs w:val="22"/>
        </w:rPr>
        <w:t xml:space="preserve">reasonable </w:t>
      </w:r>
      <w:r w:rsidRPr="00E812B3">
        <w:rPr>
          <w:rFonts w:ascii="Segoe UI" w:hAnsi="Segoe UI" w:cs="Segoe UI"/>
          <w:sz w:val="22"/>
          <w:szCs w:val="22"/>
        </w:rPr>
        <w:t>duties requested by CDHN</w:t>
      </w:r>
      <w:r>
        <w:rPr>
          <w:rFonts w:ascii="Segoe UI" w:hAnsi="Segoe UI" w:cs="Segoe UI"/>
          <w:sz w:val="22"/>
          <w:szCs w:val="22"/>
        </w:rPr>
        <w:t>.</w:t>
      </w:r>
    </w:p>
    <w:p w14:paraId="6768A962" w14:textId="77777777" w:rsidR="00C87826" w:rsidRDefault="00C87826" w:rsidP="00C87826">
      <w:pPr>
        <w:pStyle w:val="ListParagraph"/>
        <w:rPr>
          <w:rFonts w:ascii="Segoe UI" w:hAnsi="Segoe UI" w:cs="Segoe UI"/>
          <w:sz w:val="22"/>
          <w:szCs w:val="22"/>
        </w:rPr>
      </w:pPr>
    </w:p>
    <w:p w14:paraId="4EAA0190" w14:textId="3536FBC7" w:rsidR="00C4727D" w:rsidRPr="00130F42" w:rsidRDefault="004D4593" w:rsidP="00155824">
      <w:pPr>
        <w:rPr>
          <w:rFonts w:ascii="Segoe UI" w:eastAsia="Segoe UI" w:hAnsi="Segoe UI" w:cs="Segoe UI"/>
          <w:sz w:val="22"/>
          <w:szCs w:val="22"/>
        </w:rPr>
      </w:pPr>
      <w:r w:rsidRPr="0BD427AF">
        <w:rPr>
          <w:rFonts w:ascii="Segoe UI" w:eastAsia="Segoe UI" w:hAnsi="Segoe UI" w:cs="Segoe UI"/>
          <w:sz w:val="22"/>
          <w:szCs w:val="22"/>
        </w:rPr>
        <w:t xml:space="preserve"> </w:t>
      </w:r>
    </w:p>
    <w:p w14:paraId="3ABCBA69" w14:textId="77777777" w:rsidR="003500DC" w:rsidRPr="003F4B8B" w:rsidRDefault="003500DC" w:rsidP="7F55131F">
      <w:pPr>
        <w:jc w:val="both"/>
        <w:rPr>
          <w:rFonts w:ascii="Segoe UI" w:hAnsi="Segoe UI" w:cs="Segoe UI"/>
          <w:color w:val="000000"/>
          <w:sz w:val="22"/>
          <w:szCs w:val="22"/>
        </w:rPr>
      </w:pPr>
    </w:p>
    <w:p w14:paraId="6508F562" w14:textId="27A0806C" w:rsidR="008F589B" w:rsidRDefault="008F589B" w:rsidP="0BD427AF">
      <w:pPr>
        <w:jc w:val="both"/>
        <w:rPr>
          <w:rFonts w:ascii="Segoe UI" w:hAnsi="Segoe UI" w:cs="Segoe UI"/>
          <w:color w:val="000000" w:themeColor="text1"/>
          <w:sz w:val="22"/>
          <w:szCs w:val="22"/>
        </w:rPr>
      </w:pPr>
    </w:p>
    <w:sectPr w:rsidR="008F589B" w:rsidSect="008C1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5400"/>
    <w:multiLevelType w:val="hybridMultilevel"/>
    <w:tmpl w:val="71EC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547B3"/>
    <w:multiLevelType w:val="hybridMultilevel"/>
    <w:tmpl w:val="DE12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93715"/>
    <w:multiLevelType w:val="hybridMultilevel"/>
    <w:tmpl w:val="A5A4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8062C"/>
    <w:multiLevelType w:val="hybridMultilevel"/>
    <w:tmpl w:val="1020DC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F7959"/>
    <w:multiLevelType w:val="hybridMultilevel"/>
    <w:tmpl w:val="23CC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22A4A"/>
    <w:multiLevelType w:val="hybridMultilevel"/>
    <w:tmpl w:val="42D2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C21F0"/>
    <w:multiLevelType w:val="hybridMultilevel"/>
    <w:tmpl w:val="5C0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B25DA"/>
    <w:multiLevelType w:val="hybridMultilevel"/>
    <w:tmpl w:val="C12A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F6B60"/>
    <w:multiLevelType w:val="hybridMultilevel"/>
    <w:tmpl w:val="F28A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A5508"/>
    <w:multiLevelType w:val="hybridMultilevel"/>
    <w:tmpl w:val="CB9E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B1038"/>
    <w:multiLevelType w:val="hybridMultilevel"/>
    <w:tmpl w:val="5A109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B11D1"/>
    <w:multiLevelType w:val="hybridMultilevel"/>
    <w:tmpl w:val="85EAEB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2F377D1"/>
    <w:multiLevelType w:val="hybridMultilevel"/>
    <w:tmpl w:val="1FF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74597"/>
    <w:multiLevelType w:val="hybridMultilevel"/>
    <w:tmpl w:val="789C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42181"/>
    <w:multiLevelType w:val="hybridMultilevel"/>
    <w:tmpl w:val="25A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123889"/>
    <w:multiLevelType w:val="hybridMultilevel"/>
    <w:tmpl w:val="3A46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30126"/>
    <w:multiLevelType w:val="hybridMultilevel"/>
    <w:tmpl w:val="9BA230B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3"/>
  </w:num>
  <w:num w:numId="5">
    <w:abstractNumId w:val="2"/>
  </w:num>
  <w:num w:numId="6">
    <w:abstractNumId w:val="6"/>
  </w:num>
  <w:num w:numId="7">
    <w:abstractNumId w:val="0"/>
  </w:num>
  <w:num w:numId="8">
    <w:abstractNumId w:val="9"/>
  </w:num>
  <w:num w:numId="9">
    <w:abstractNumId w:val="8"/>
  </w:num>
  <w:num w:numId="10">
    <w:abstractNumId w:val="10"/>
  </w:num>
  <w:num w:numId="11">
    <w:abstractNumId w:val="14"/>
  </w:num>
  <w:num w:numId="12">
    <w:abstractNumId w:val="4"/>
  </w:num>
  <w:num w:numId="13">
    <w:abstractNumId w:val="7"/>
  </w:num>
  <w:num w:numId="14">
    <w:abstractNumId w:val="5"/>
  </w:num>
  <w:num w:numId="15">
    <w:abstractNumId w:val="1"/>
  </w:num>
  <w:num w:numId="16">
    <w:abstractNumId w:val="11"/>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E9"/>
    <w:rsid w:val="000058AE"/>
    <w:rsid w:val="000111A9"/>
    <w:rsid w:val="00011D79"/>
    <w:rsid w:val="0001217B"/>
    <w:rsid w:val="00013767"/>
    <w:rsid w:val="000153D4"/>
    <w:rsid w:val="00015B19"/>
    <w:rsid w:val="00020934"/>
    <w:rsid w:val="00024A45"/>
    <w:rsid w:val="00025427"/>
    <w:rsid w:val="000276E9"/>
    <w:rsid w:val="00030028"/>
    <w:rsid w:val="00033161"/>
    <w:rsid w:val="00037026"/>
    <w:rsid w:val="0004213D"/>
    <w:rsid w:val="00043F6D"/>
    <w:rsid w:val="000548C2"/>
    <w:rsid w:val="00057ADF"/>
    <w:rsid w:val="00057D27"/>
    <w:rsid w:val="000627FE"/>
    <w:rsid w:val="0006339B"/>
    <w:rsid w:val="00076AF7"/>
    <w:rsid w:val="000816BE"/>
    <w:rsid w:val="000818A5"/>
    <w:rsid w:val="000819D8"/>
    <w:rsid w:val="00081CCE"/>
    <w:rsid w:val="00082F72"/>
    <w:rsid w:val="00084CA0"/>
    <w:rsid w:val="00084F2D"/>
    <w:rsid w:val="0008587B"/>
    <w:rsid w:val="00090928"/>
    <w:rsid w:val="00095F8E"/>
    <w:rsid w:val="00096034"/>
    <w:rsid w:val="000A3013"/>
    <w:rsid w:val="000A60A7"/>
    <w:rsid w:val="000B0A7E"/>
    <w:rsid w:val="000B2615"/>
    <w:rsid w:val="000B26E5"/>
    <w:rsid w:val="000B64E8"/>
    <w:rsid w:val="000C35F2"/>
    <w:rsid w:val="000C3B1C"/>
    <w:rsid w:val="000D3E36"/>
    <w:rsid w:val="000E1DD9"/>
    <w:rsid w:val="000E2951"/>
    <w:rsid w:val="000E460B"/>
    <w:rsid w:val="000F02CA"/>
    <w:rsid w:val="000F3C96"/>
    <w:rsid w:val="000F48BC"/>
    <w:rsid w:val="000F5FC8"/>
    <w:rsid w:val="000F7CA5"/>
    <w:rsid w:val="00106A87"/>
    <w:rsid w:val="0011156A"/>
    <w:rsid w:val="001149AD"/>
    <w:rsid w:val="001229F7"/>
    <w:rsid w:val="0012374F"/>
    <w:rsid w:val="00124724"/>
    <w:rsid w:val="00124860"/>
    <w:rsid w:val="00125609"/>
    <w:rsid w:val="00126861"/>
    <w:rsid w:val="00130F42"/>
    <w:rsid w:val="0013547F"/>
    <w:rsid w:val="00143718"/>
    <w:rsid w:val="00143D9A"/>
    <w:rsid w:val="00151D91"/>
    <w:rsid w:val="00155824"/>
    <w:rsid w:val="001573AC"/>
    <w:rsid w:val="00157E3E"/>
    <w:rsid w:val="0016025E"/>
    <w:rsid w:val="00163C05"/>
    <w:rsid w:val="00172588"/>
    <w:rsid w:val="00172B23"/>
    <w:rsid w:val="001768DE"/>
    <w:rsid w:val="001809A7"/>
    <w:rsid w:val="001841F5"/>
    <w:rsid w:val="00185070"/>
    <w:rsid w:val="00192EB8"/>
    <w:rsid w:val="00195549"/>
    <w:rsid w:val="001A20B6"/>
    <w:rsid w:val="001A77DA"/>
    <w:rsid w:val="001B04D4"/>
    <w:rsid w:val="001B717C"/>
    <w:rsid w:val="001C31E8"/>
    <w:rsid w:val="001C4435"/>
    <w:rsid w:val="001D0014"/>
    <w:rsid w:val="001D2FB3"/>
    <w:rsid w:val="001E1C99"/>
    <w:rsid w:val="001E2BEC"/>
    <w:rsid w:val="001E7D24"/>
    <w:rsid w:val="001F4974"/>
    <w:rsid w:val="001F58AA"/>
    <w:rsid w:val="002066EE"/>
    <w:rsid w:val="002114BA"/>
    <w:rsid w:val="00214FFD"/>
    <w:rsid w:val="00222A67"/>
    <w:rsid w:val="002240E5"/>
    <w:rsid w:val="0023061C"/>
    <w:rsid w:val="00230C1E"/>
    <w:rsid w:val="0023359C"/>
    <w:rsid w:val="00250909"/>
    <w:rsid w:val="0025232D"/>
    <w:rsid w:val="00254A6D"/>
    <w:rsid w:val="002560AC"/>
    <w:rsid w:val="002762B6"/>
    <w:rsid w:val="00280304"/>
    <w:rsid w:val="0028096A"/>
    <w:rsid w:val="002848D0"/>
    <w:rsid w:val="00291161"/>
    <w:rsid w:val="002925A5"/>
    <w:rsid w:val="00297680"/>
    <w:rsid w:val="002A1A5F"/>
    <w:rsid w:val="002A7AB5"/>
    <w:rsid w:val="002B7A06"/>
    <w:rsid w:val="002C2AD8"/>
    <w:rsid w:val="002C4A67"/>
    <w:rsid w:val="002C5871"/>
    <w:rsid w:val="002D18C4"/>
    <w:rsid w:val="002D3F73"/>
    <w:rsid w:val="002E0CF3"/>
    <w:rsid w:val="002E4EAC"/>
    <w:rsid w:val="002F16D3"/>
    <w:rsid w:val="00303657"/>
    <w:rsid w:val="003227B3"/>
    <w:rsid w:val="003251C8"/>
    <w:rsid w:val="00331A47"/>
    <w:rsid w:val="00335CCF"/>
    <w:rsid w:val="00345D0B"/>
    <w:rsid w:val="00345F50"/>
    <w:rsid w:val="003500DC"/>
    <w:rsid w:val="00352094"/>
    <w:rsid w:val="00353863"/>
    <w:rsid w:val="00353B1F"/>
    <w:rsid w:val="00366724"/>
    <w:rsid w:val="003667D6"/>
    <w:rsid w:val="003814C0"/>
    <w:rsid w:val="00381C4A"/>
    <w:rsid w:val="00383822"/>
    <w:rsid w:val="00385F2B"/>
    <w:rsid w:val="003874A6"/>
    <w:rsid w:val="0039322A"/>
    <w:rsid w:val="00393BEB"/>
    <w:rsid w:val="00395208"/>
    <w:rsid w:val="003A09A8"/>
    <w:rsid w:val="003A15B2"/>
    <w:rsid w:val="003A1F15"/>
    <w:rsid w:val="003A4C10"/>
    <w:rsid w:val="003A57C1"/>
    <w:rsid w:val="003A7A14"/>
    <w:rsid w:val="003B4B0E"/>
    <w:rsid w:val="003C20A2"/>
    <w:rsid w:val="003C38FF"/>
    <w:rsid w:val="003D093C"/>
    <w:rsid w:val="003D5652"/>
    <w:rsid w:val="003D7E1D"/>
    <w:rsid w:val="003F30D9"/>
    <w:rsid w:val="003F4B8B"/>
    <w:rsid w:val="004101E3"/>
    <w:rsid w:val="0041438D"/>
    <w:rsid w:val="00425F3E"/>
    <w:rsid w:val="00427402"/>
    <w:rsid w:val="00427782"/>
    <w:rsid w:val="00431205"/>
    <w:rsid w:val="00446B45"/>
    <w:rsid w:val="00447FA2"/>
    <w:rsid w:val="00451F83"/>
    <w:rsid w:val="00467E10"/>
    <w:rsid w:val="00470C3C"/>
    <w:rsid w:val="004729AD"/>
    <w:rsid w:val="0048296D"/>
    <w:rsid w:val="00494CB9"/>
    <w:rsid w:val="004951E7"/>
    <w:rsid w:val="004A263E"/>
    <w:rsid w:val="004C0C81"/>
    <w:rsid w:val="004C3AFB"/>
    <w:rsid w:val="004D2554"/>
    <w:rsid w:val="004D4593"/>
    <w:rsid w:val="004E20B1"/>
    <w:rsid w:val="004F15B6"/>
    <w:rsid w:val="004F1A23"/>
    <w:rsid w:val="004F3999"/>
    <w:rsid w:val="004F452C"/>
    <w:rsid w:val="00501FD2"/>
    <w:rsid w:val="00503CD1"/>
    <w:rsid w:val="00507F63"/>
    <w:rsid w:val="0051250B"/>
    <w:rsid w:val="005130C1"/>
    <w:rsid w:val="00517E3C"/>
    <w:rsid w:val="005310F5"/>
    <w:rsid w:val="00534397"/>
    <w:rsid w:val="005455A0"/>
    <w:rsid w:val="005526BB"/>
    <w:rsid w:val="005576B6"/>
    <w:rsid w:val="00557E71"/>
    <w:rsid w:val="00561A2F"/>
    <w:rsid w:val="00561E0C"/>
    <w:rsid w:val="00581972"/>
    <w:rsid w:val="00583B03"/>
    <w:rsid w:val="005AF8E4"/>
    <w:rsid w:val="005B425F"/>
    <w:rsid w:val="005C095F"/>
    <w:rsid w:val="005C1650"/>
    <w:rsid w:val="005C754B"/>
    <w:rsid w:val="005D12EA"/>
    <w:rsid w:val="005D16CB"/>
    <w:rsid w:val="005E0129"/>
    <w:rsid w:val="005E17C3"/>
    <w:rsid w:val="005E7A8A"/>
    <w:rsid w:val="005F4554"/>
    <w:rsid w:val="005F46B3"/>
    <w:rsid w:val="005F5610"/>
    <w:rsid w:val="00600A94"/>
    <w:rsid w:val="006011FA"/>
    <w:rsid w:val="00607402"/>
    <w:rsid w:val="00612034"/>
    <w:rsid w:val="00617DBE"/>
    <w:rsid w:val="006219B1"/>
    <w:rsid w:val="00624C06"/>
    <w:rsid w:val="0063178F"/>
    <w:rsid w:val="0064627B"/>
    <w:rsid w:val="00650646"/>
    <w:rsid w:val="006663A0"/>
    <w:rsid w:val="006712FA"/>
    <w:rsid w:val="00674719"/>
    <w:rsid w:val="00690167"/>
    <w:rsid w:val="00691560"/>
    <w:rsid w:val="00692E61"/>
    <w:rsid w:val="006962E9"/>
    <w:rsid w:val="00697A21"/>
    <w:rsid w:val="006A0D65"/>
    <w:rsid w:val="006A712C"/>
    <w:rsid w:val="006B2810"/>
    <w:rsid w:val="006B2FD4"/>
    <w:rsid w:val="006B6AF0"/>
    <w:rsid w:val="006B6B1E"/>
    <w:rsid w:val="006B710B"/>
    <w:rsid w:val="006B79BF"/>
    <w:rsid w:val="006C03A3"/>
    <w:rsid w:val="006C3591"/>
    <w:rsid w:val="006E2C6D"/>
    <w:rsid w:val="006E6719"/>
    <w:rsid w:val="006F08F0"/>
    <w:rsid w:val="006F33DD"/>
    <w:rsid w:val="006F751F"/>
    <w:rsid w:val="00704119"/>
    <w:rsid w:val="00710C57"/>
    <w:rsid w:val="0071324E"/>
    <w:rsid w:val="00722A74"/>
    <w:rsid w:val="00726249"/>
    <w:rsid w:val="00735EA7"/>
    <w:rsid w:val="007429E5"/>
    <w:rsid w:val="00747C37"/>
    <w:rsid w:val="007501D3"/>
    <w:rsid w:val="00750E2D"/>
    <w:rsid w:val="007510C6"/>
    <w:rsid w:val="00770E88"/>
    <w:rsid w:val="00776435"/>
    <w:rsid w:val="00784710"/>
    <w:rsid w:val="00787B7C"/>
    <w:rsid w:val="007935B7"/>
    <w:rsid w:val="00797523"/>
    <w:rsid w:val="007A2832"/>
    <w:rsid w:val="007A305F"/>
    <w:rsid w:val="007B6966"/>
    <w:rsid w:val="007B741D"/>
    <w:rsid w:val="007D600F"/>
    <w:rsid w:val="007D60FE"/>
    <w:rsid w:val="007E17DC"/>
    <w:rsid w:val="007F6928"/>
    <w:rsid w:val="007F708D"/>
    <w:rsid w:val="008158C1"/>
    <w:rsid w:val="008164EA"/>
    <w:rsid w:val="00816735"/>
    <w:rsid w:val="00823087"/>
    <w:rsid w:val="008248AA"/>
    <w:rsid w:val="0082571F"/>
    <w:rsid w:val="00827778"/>
    <w:rsid w:val="00833831"/>
    <w:rsid w:val="00837019"/>
    <w:rsid w:val="0084187E"/>
    <w:rsid w:val="008452F1"/>
    <w:rsid w:val="00845C50"/>
    <w:rsid w:val="00854EE6"/>
    <w:rsid w:val="00855E2C"/>
    <w:rsid w:val="00856192"/>
    <w:rsid w:val="00870C37"/>
    <w:rsid w:val="00871500"/>
    <w:rsid w:val="00872759"/>
    <w:rsid w:val="00875FB9"/>
    <w:rsid w:val="008761F9"/>
    <w:rsid w:val="008822DD"/>
    <w:rsid w:val="00883F35"/>
    <w:rsid w:val="00886BCB"/>
    <w:rsid w:val="008907B2"/>
    <w:rsid w:val="008A074D"/>
    <w:rsid w:val="008A203D"/>
    <w:rsid w:val="008A6C29"/>
    <w:rsid w:val="008C03AA"/>
    <w:rsid w:val="008C11D2"/>
    <w:rsid w:val="008C2C7D"/>
    <w:rsid w:val="008C3785"/>
    <w:rsid w:val="008C57FB"/>
    <w:rsid w:val="008C72CC"/>
    <w:rsid w:val="008D15F1"/>
    <w:rsid w:val="008D3E17"/>
    <w:rsid w:val="008D5268"/>
    <w:rsid w:val="008E21CE"/>
    <w:rsid w:val="008E60B9"/>
    <w:rsid w:val="008F1248"/>
    <w:rsid w:val="008F589B"/>
    <w:rsid w:val="0090053D"/>
    <w:rsid w:val="00904F33"/>
    <w:rsid w:val="00905005"/>
    <w:rsid w:val="00905895"/>
    <w:rsid w:val="00907A4C"/>
    <w:rsid w:val="00914AE3"/>
    <w:rsid w:val="009157AC"/>
    <w:rsid w:val="009157EC"/>
    <w:rsid w:val="009174D9"/>
    <w:rsid w:val="00924F24"/>
    <w:rsid w:val="00927F07"/>
    <w:rsid w:val="00930954"/>
    <w:rsid w:val="0093376A"/>
    <w:rsid w:val="00935455"/>
    <w:rsid w:val="009358A6"/>
    <w:rsid w:val="00951C08"/>
    <w:rsid w:val="009553A6"/>
    <w:rsid w:val="00955594"/>
    <w:rsid w:val="009628BA"/>
    <w:rsid w:val="0096734F"/>
    <w:rsid w:val="00971B09"/>
    <w:rsid w:val="009759BD"/>
    <w:rsid w:val="00981B13"/>
    <w:rsid w:val="00981D48"/>
    <w:rsid w:val="00982502"/>
    <w:rsid w:val="00985520"/>
    <w:rsid w:val="00986F58"/>
    <w:rsid w:val="00994177"/>
    <w:rsid w:val="009A2507"/>
    <w:rsid w:val="009A2FB6"/>
    <w:rsid w:val="009A7C2B"/>
    <w:rsid w:val="009C143F"/>
    <w:rsid w:val="009C2319"/>
    <w:rsid w:val="009C5F03"/>
    <w:rsid w:val="009C7DE1"/>
    <w:rsid w:val="009D5E48"/>
    <w:rsid w:val="009E2222"/>
    <w:rsid w:val="009E33AB"/>
    <w:rsid w:val="009E5990"/>
    <w:rsid w:val="009E7259"/>
    <w:rsid w:val="009F0D6E"/>
    <w:rsid w:val="009F1517"/>
    <w:rsid w:val="00A00016"/>
    <w:rsid w:val="00A00F3B"/>
    <w:rsid w:val="00A01B72"/>
    <w:rsid w:val="00A03391"/>
    <w:rsid w:val="00A122DF"/>
    <w:rsid w:val="00A123C7"/>
    <w:rsid w:val="00A17932"/>
    <w:rsid w:val="00A241D0"/>
    <w:rsid w:val="00A35C45"/>
    <w:rsid w:val="00A401B8"/>
    <w:rsid w:val="00A459A8"/>
    <w:rsid w:val="00A51B08"/>
    <w:rsid w:val="00A52257"/>
    <w:rsid w:val="00A56105"/>
    <w:rsid w:val="00A62D4D"/>
    <w:rsid w:val="00A65D19"/>
    <w:rsid w:val="00A70F91"/>
    <w:rsid w:val="00A76561"/>
    <w:rsid w:val="00A7677F"/>
    <w:rsid w:val="00A806F6"/>
    <w:rsid w:val="00A9228C"/>
    <w:rsid w:val="00A93251"/>
    <w:rsid w:val="00AA0288"/>
    <w:rsid w:val="00AA3803"/>
    <w:rsid w:val="00AA4506"/>
    <w:rsid w:val="00AA5D6C"/>
    <w:rsid w:val="00AB47D1"/>
    <w:rsid w:val="00AB69E4"/>
    <w:rsid w:val="00AD4AD6"/>
    <w:rsid w:val="00AE09AB"/>
    <w:rsid w:val="00AE0F73"/>
    <w:rsid w:val="00AE66A4"/>
    <w:rsid w:val="00AF26E9"/>
    <w:rsid w:val="00AF740E"/>
    <w:rsid w:val="00B032F0"/>
    <w:rsid w:val="00B121C0"/>
    <w:rsid w:val="00B16E96"/>
    <w:rsid w:val="00B247A5"/>
    <w:rsid w:val="00B35482"/>
    <w:rsid w:val="00B444A3"/>
    <w:rsid w:val="00B44A65"/>
    <w:rsid w:val="00B4644E"/>
    <w:rsid w:val="00B60BF1"/>
    <w:rsid w:val="00B61FDE"/>
    <w:rsid w:val="00B74BA9"/>
    <w:rsid w:val="00B779F7"/>
    <w:rsid w:val="00B82DE0"/>
    <w:rsid w:val="00B8703C"/>
    <w:rsid w:val="00B87F85"/>
    <w:rsid w:val="00B95447"/>
    <w:rsid w:val="00B97BCF"/>
    <w:rsid w:val="00BA261E"/>
    <w:rsid w:val="00BA4516"/>
    <w:rsid w:val="00BA463F"/>
    <w:rsid w:val="00BA5570"/>
    <w:rsid w:val="00BA55F9"/>
    <w:rsid w:val="00BA714C"/>
    <w:rsid w:val="00BB5923"/>
    <w:rsid w:val="00BC0F44"/>
    <w:rsid w:val="00BC1912"/>
    <w:rsid w:val="00BC19E5"/>
    <w:rsid w:val="00BC2D45"/>
    <w:rsid w:val="00BC7105"/>
    <w:rsid w:val="00BD1872"/>
    <w:rsid w:val="00BD2D0B"/>
    <w:rsid w:val="00BD2E0E"/>
    <w:rsid w:val="00BD38A5"/>
    <w:rsid w:val="00BE3A03"/>
    <w:rsid w:val="00BE4EFE"/>
    <w:rsid w:val="00BE58ED"/>
    <w:rsid w:val="00BF3EED"/>
    <w:rsid w:val="00BF725E"/>
    <w:rsid w:val="00C0022F"/>
    <w:rsid w:val="00C02E88"/>
    <w:rsid w:val="00C03BDB"/>
    <w:rsid w:val="00C05990"/>
    <w:rsid w:val="00C12056"/>
    <w:rsid w:val="00C1565D"/>
    <w:rsid w:val="00C15D34"/>
    <w:rsid w:val="00C16C49"/>
    <w:rsid w:val="00C20910"/>
    <w:rsid w:val="00C3111F"/>
    <w:rsid w:val="00C42A8B"/>
    <w:rsid w:val="00C439B9"/>
    <w:rsid w:val="00C445D4"/>
    <w:rsid w:val="00C4727D"/>
    <w:rsid w:val="00C50767"/>
    <w:rsid w:val="00C5145A"/>
    <w:rsid w:val="00C62879"/>
    <w:rsid w:val="00C674FC"/>
    <w:rsid w:val="00C712F0"/>
    <w:rsid w:val="00C75EEE"/>
    <w:rsid w:val="00C76B60"/>
    <w:rsid w:val="00C77A1A"/>
    <w:rsid w:val="00C80487"/>
    <w:rsid w:val="00C83070"/>
    <w:rsid w:val="00C861CF"/>
    <w:rsid w:val="00C87826"/>
    <w:rsid w:val="00C91B78"/>
    <w:rsid w:val="00C935AD"/>
    <w:rsid w:val="00C954E7"/>
    <w:rsid w:val="00C96226"/>
    <w:rsid w:val="00CA18FF"/>
    <w:rsid w:val="00CA1FB4"/>
    <w:rsid w:val="00CA5AF2"/>
    <w:rsid w:val="00CB2613"/>
    <w:rsid w:val="00CC0828"/>
    <w:rsid w:val="00CC1814"/>
    <w:rsid w:val="00CC1CD2"/>
    <w:rsid w:val="00CC48D8"/>
    <w:rsid w:val="00CD4119"/>
    <w:rsid w:val="00CD70B9"/>
    <w:rsid w:val="00CD78F6"/>
    <w:rsid w:val="00CE331A"/>
    <w:rsid w:val="00CE6CBC"/>
    <w:rsid w:val="00CE7FFD"/>
    <w:rsid w:val="00CF3074"/>
    <w:rsid w:val="00D02FF0"/>
    <w:rsid w:val="00D05C5A"/>
    <w:rsid w:val="00D07B0A"/>
    <w:rsid w:val="00D11D3A"/>
    <w:rsid w:val="00D1291F"/>
    <w:rsid w:val="00D17A6D"/>
    <w:rsid w:val="00D26E77"/>
    <w:rsid w:val="00D30545"/>
    <w:rsid w:val="00D367AB"/>
    <w:rsid w:val="00D41952"/>
    <w:rsid w:val="00D42D7D"/>
    <w:rsid w:val="00D4574D"/>
    <w:rsid w:val="00D511C7"/>
    <w:rsid w:val="00D561AD"/>
    <w:rsid w:val="00D62172"/>
    <w:rsid w:val="00D627AA"/>
    <w:rsid w:val="00D633D2"/>
    <w:rsid w:val="00D67DD2"/>
    <w:rsid w:val="00D70814"/>
    <w:rsid w:val="00D71B1E"/>
    <w:rsid w:val="00D71CC5"/>
    <w:rsid w:val="00D73597"/>
    <w:rsid w:val="00D76573"/>
    <w:rsid w:val="00D8147E"/>
    <w:rsid w:val="00D87992"/>
    <w:rsid w:val="00D87D42"/>
    <w:rsid w:val="00D901C2"/>
    <w:rsid w:val="00D949A7"/>
    <w:rsid w:val="00D9545D"/>
    <w:rsid w:val="00D97FCC"/>
    <w:rsid w:val="00DA0A12"/>
    <w:rsid w:val="00DA1FFA"/>
    <w:rsid w:val="00DA2F97"/>
    <w:rsid w:val="00DA7F4D"/>
    <w:rsid w:val="00DC212D"/>
    <w:rsid w:val="00DC4BFD"/>
    <w:rsid w:val="00DC4E7C"/>
    <w:rsid w:val="00DD4545"/>
    <w:rsid w:val="00DF5039"/>
    <w:rsid w:val="00E02855"/>
    <w:rsid w:val="00E04932"/>
    <w:rsid w:val="00E20220"/>
    <w:rsid w:val="00E23ED0"/>
    <w:rsid w:val="00E2652C"/>
    <w:rsid w:val="00E33FBB"/>
    <w:rsid w:val="00E34772"/>
    <w:rsid w:val="00E3504D"/>
    <w:rsid w:val="00E35540"/>
    <w:rsid w:val="00E374FF"/>
    <w:rsid w:val="00E458C6"/>
    <w:rsid w:val="00E46B99"/>
    <w:rsid w:val="00E5491C"/>
    <w:rsid w:val="00E574A9"/>
    <w:rsid w:val="00E61D92"/>
    <w:rsid w:val="00E62784"/>
    <w:rsid w:val="00E634F7"/>
    <w:rsid w:val="00E64315"/>
    <w:rsid w:val="00E6586D"/>
    <w:rsid w:val="00E67B56"/>
    <w:rsid w:val="00E702FD"/>
    <w:rsid w:val="00E72B12"/>
    <w:rsid w:val="00E74273"/>
    <w:rsid w:val="00E75DE8"/>
    <w:rsid w:val="00E83E06"/>
    <w:rsid w:val="00E85087"/>
    <w:rsid w:val="00E86239"/>
    <w:rsid w:val="00E90B95"/>
    <w:rsid w:val="00E92390"/>
    <w:rsid w:val="00E94657"/>
    <w:rsid w:val="00E96AC2"/>
    <w:rsid w:val="00EA01C1"/>
    <w:rsid w:val="00EA243F"/>
    <w:rsid w:val="00EA34B5"/>
    <w:rsid w:val="00EA4A6A"/>
    <w:rsid w:val="00EB2B07"/>
    <w:rsid w:val="00EB3CE3"/>
    <w:rsid w:val="00EB6EC8"/>
    <w:rsid w:val="00EC11A9"/>
    <w:rsid w:val="00ED2307"/>
    <w:rsid w:val="00EE06A9"/>
    <w:rsid w:val="00EE5A41"/>
    <w:rsid w:val="00EE5A74"/>
    <w:rsid w:val="00EE646B"/>
    <w:rsid w:val="00EF0837"/>
    <w:rsid w:val="00EF783F"/>
    <w:rsid w:val="00EF7877"/>
    <w:rsid w:val="00F04BF3"/>
    <w:rsid w:val="00F05002"/>
    <w:rsid w:val="00F05C70"/>
    <w:rsid w:val="00F12C08"/>
    <w:rsid w:val="00F1301A"/>
    <w:rsid w:val="00F13D4A"/>
    <w:rsid w:val="00F24467"/>
    <w:rsid w:val="00F26BF0"/>
    <w:rsid w:val="00F3138D"/>
    <w:rsid w:val="00F3359A"/>
    <w:rsid w:val="00F3666B"/>
    <w:rsid w:val="00F40308"/>
    <w:rsid w:val="00F40A64"/>
    <w:rsid w:val="00F43CEF"/>
    <w:rsid w:val="00F44652"/>
    <w:rsid w:val="00F4636B"/>
    <w:rsid w:val="00F4638A"/>
    <w:rsid w:val="00F470D0"/>
    <w:rsid w:val="00F47FFA"/>
    <w:rsid w:val="00F522F4"/>
    <w:rsid w:val="00F53A62"/>
    <w:rsid w:val="00F603E8"/>
    <w:rsid w:val="00F60589"/>
    <w:rsid w:val="00F61B83"/>
    <w:rsid w:val="00F676AA"/>
    <w:rsid w:val="00F71C10"/>
    <w:rsid w:val="00F84F59"/>
    <w:rsid w:val="00F87166"/>
    <w:rsid w:val="00F92430"/>
    <w:rsid w:val="00F92472"/>
    <w:rsid w:val="00F93867"/>
    <w:rsid w:val="00FA0D40"/>
    <w:rsid w:val="00FA1268"/>
    <w:rsid w:val="00FB5E7D"/>
    <w:rsid w:val="00FC2466"/>
    <w:rsid w:val="00FC7A6C"/>
    <w:rsid w:val="00FD4E2B"/>
    <w:rsid w:val="00FD5ABD"/>
    <w:rsid w:val="00FE09ED"/>
    <w:rsid w:val="00FE5955"/>
    <w:rsid w:val="00FE5DDA"/>
    <w:rsid w:val="00FF2C5D"/>
    <w:rsid w:val="00FF499F"/>
    <w:rsid w:val="015A9859"/>
    <w:rsid w:val="01D563DB"/>
    <w:rsid w:val="01E0FA8F"/>
    <w:rsid w:val="01E2E00C"/>
    <w:rsid w:val="02170357"/>
    <w:rsid w:val="021BA5EB"/>
    <w:rsid w:val="023629B0"/>
    <w:rsid w:val="023CDB10"/>
    <w:rsid w:val="0262BCEF"/>
    <w:rsid w:val="0281D1FF"/>
    <w:rsid w:val="0325A0B0"/>
    <w:rsid w:val="032BD11F"/>
    <w:rsid w:val="03D1BB05"/>
    <w:rsid w:val="041ECF01"/>
    <w:rsid w:val="0478020B"/>
    <w:rsid w:val="0492391B"/>
    <w:rsid w:val="04DF6FA3"/>
    <w:rsid w:val="0503098F"/>
    <w:rsid w:val="055A21B7"/>
    <w:rsid w:val="059DE2E7"/>
    <w:rsid w:val="05BB22BF"/>
    <w:rsid w:val="05C32AE7"/>
    <w:rsid w:val="06055A1C"/>
    <w:rsid w:val="0636546A"/>
    <w:rsid w:val="065F8DE3"/>
    <w:rsid w:val="065FEF28"/>
    <w:rsid w:val="075AC654"/>
    <w:rsid w:val="07762C0B"/>
    <w:rsid w:val="07A650FA"/>
    <w:rsid w:val="0890409D"/>
    <w:rsid w:val="08CA6EF5"/>
    <w:rsid w:val="08CEC103"/>
    <w:rsid w:val="08E81B8B"/>
    <w:rsid w:val="090F65E4"/>
    <w:rsid w:val="0915199E"/>
    <w:rsid w:val="0915F6D0"/>
    <w:rsid w:val="09B600B8"/>
    <w:rsid w:val="09F34EC6"/>
    <w:rsid w:val="09F3D2E4"/>
    <w:rsid w:val="0A17CD44"/>
    <w:rsid w:val="0A39A42E"/>
    <w:rsid w:val="0AEDBBBB"/>
    <w:rsid w:val="0B33CF58"/>
    <w:rsid w:val="0B5BB241"/>
    <w:rsid w:val="0BD427AF"/>
    <w:rsid w:val="0BE2F9FA"/>
    <w:rsid w:val="0BECA6FB"/>
    <w:rsid w:val="0CF5AF28"/>
    <w:rsid w:val="0D3F1D09"/>
    <w:rsid w:val="0D4CDD7D"/>
    <w:rsid w:val="0D66418F"/>
    <w:rsid w:val="0D7CF03F"/>
    <w:rsid w:val="0DA22091"/>
    <w:rsid w:val="0DDC2DCB"/>
    <w:rsid w:val="0DEE9946"/>
    <w:rsid w:val="0DF107DC"/>
    <w:rsid w:val="0E209509"/>
    <w:rsid w:val="0E27B851"/>
    <w:rsid w:val="0E2DD601"/>
    <w:rsid w:val="0E50BC49"/>
    <w:rsid w:val="0E5BA73A"/>
    <w:rsid w:val="0E620584"/>
    <w:rsid w:val="0ED13D25"/>
    <w:rsid w:val="0F31C4EB"/>
    <w:rsid w:val="0F933071"/>
    <w:rsid w:val="0F95171F"/>
    <w:rsid w:val="0F9F06AC"/>
    <w:rsid w:val="0FAAA8CB"/>
    <w:rsid w:val="0FB4F00C"/>
    <w:rsid w:val="0FC21E5D"/>
    <w:rsid w:val="0FCD424B"/>
    <w:rsid w:val="10217BE4"/>
    <w:rsid w:val="10C4504F"/>
    <w:rsid w:val="118288B2"/>
    <w:rsid w:val="11DE674F"/>
    <w:rsid w:val="11F07FD3"/>
    <w:rsid w:val="1200BB61"/>
    <w:rsid w:val="1214E823"/>
    <w:rsid w:val="123397A7"/>
    <w:rsid w:val="124AFF3F"/>
    <w:rsid w:val="1254C542"/>
    <w:rsid w:val="1264A11B"/>
    <w:rsid w:val="12947DF4"/>
    <w:rsid w:val="12D3D72F"/>
    <w:rsid w:val="1326B9B2"/>
    <w:rsid w:val="132809CA"/>
    <w:rsid w:val="132A4394"/>
    <w:rsid w:val="1345ADB5"/>
    <w:rsid w:val="13646747"/>
    <w:rsid w:val="13BF0170"/>
    <w:rsid w:val="13CD9A16"/>
    <w:rsid w:val="140C0540"/>
    <w:rsid w:val="14559DAD"/>
    <w:rsid w:val="147832DA"/>
    <w:rsid w:val="14DBBB69"/>
    <w:rsid w:val="14ECD237"/>
    <w:rsid w:val="1533A021"/>
    <w:rsid w:val="1550A0A5"/>
    <w:rsid w:val="15E9FD40"/>
    <w:rsid w:val="160B5234"/>
    <w:rsid w:val="160CD7DE"/>
    <w:rsid w:val="168F5D23"/>
    <w:rsid w:val="16946B9E"/>
    <w:rsid w:val="16A58BBD"/>
    <w:rsid w:val="16C0FC28"/>
    <w:rsid w:val="16CE1AD3"/>
    <w:rsid w:val="17053AD8"/>
    <w:rsid w:val="17432EC7"/>
    <w:rsid w:val="17876E01"/>
    <w:rsid w:val="17DDB678"/>
    <w:rsid w:val="17DF21C5"/>
    <w:rsid w:val="17EC9DF6"/>
    <w:rsid w:val="184A454A"/>
    <w:rsid w:val="18568F36"/>
    <w:rsid w:val="189C145D"/>
    <w:rsid w:val="18A16FE0"/>
    <w:rsid w:val="18CEE32C"/>
    <w:rsid w:val="18FB1E24"/>
    <w:rsid w:val="191EE307"/>
    <w:rsid w:val="1931CBB5"/>
    <w:rsid w:val="19322DA5"/>
    <w:rsid w:val="1934C2DC"/>
    <w:rsid w:val="1955949A"/>
    <w:rsid w:val="196951AD"/>
    <w:rsid w:val="196A6AF8"/>
    <w:rsid w:val="19BC7289"/>
    <w:rsid w:val="19C19F19"/>
    <w:rsid w:val="1A5A618B"/>
    <w:rsid w:val="1ABD7622"/>
    <w:rsid w:val="1AC6B6E4"/>
    <w:rsid w:val="1B4F4AC5"/>
    <w:rsid w:val="1B7E78A1"/>
    <w:rsid w:val="1BF238FF"/>
    <w:rsid w:val="1C271173"/>
    <w:rsid w:val="1C4846A4"/>
    <w:rsid w:val="1C51A4D1"/>
    <w:rsid w:val="1CB5BE04"/>
    <w:rsid w:val="1CF73E8E"/>
    <w:rsid w:val="1D2A2ACE"/>
    <w:rsid w:val="1D4DA76C"/>
    <w:rsid w:val="1D74E103"/>
    <w:rsid w:val="1D7A6143"/>
    <w:rsid w:val="1DBDD20F"/>
    <w:rsid w:val="1DBE7367"/>
    <w:rsid w:val="1DFA403E"/>
    <w:rsid w:val="1E2DD034"/>
    <w:rsid w:val="1E5250AE"/>
    <w:rsid w:val="1E570478"/>
    <w:rsid w:val="1E5CDC79"/>
    <w:rsid w:val="1E81CC53"/>
    <w:rsid w:val="1EA0DF5B"/>
    <w:rsid w:val="1EB3E02D"/>
    <w:rsid w:val="1EC123D8"/>
    <w:rsid w:val="1EDEEE14"/>
    <w:rsid w:val="1F226911"/>
    <w:rsid w:val="1F7CE389"/>
    <w:rsid w:val="1F9B4EF6"/>
    <w:rsid w:val="1F9C6B03"/>
    <w:rsid w:val="1FA11596"/>
    <w:rsid w:val="1FC9A095"/>
    <w:rsid w:val="20436465"/>
    <w:rsid w:val="209F1C0A"/>
    <w:rsid w:val="20A08792"/>
    <w:rsid w:val="212A5FCB"/>
    <w:rsid w:val="215AC8CC"/>
    <w:rsid w:val="218E2286"/>
    <w:rsid w:val="21937EB9"/>
    <w:rsid w:val="21BB7FF3"/>
    <w:rsid w:val="21EB81CD"/>
    <w:rsid w:val="221966FE"/>
    <w:rsid w:val="2224541C"/>
    <w:rsid w:val="222C3DA1"/>
    <w:rsid w:val="22C8770C"/>
    <w:rsid w:val="2301F5C2"/>
    <w:rsid w:val="2326CC9A"/>
    <w:rsid w:val="2378A605"/>
    <w:rsid w:val="23A0161E"/>
    <w:rsid w:val="2455A5FE"/>
    <w:rsid w:val="2457344F"/>
    <w:rsid w:val="24A38051"/>
    <w:rsid w:val="25152674"/>
    <w:rsid w:val="252D3DC8"/>
    <w:rsid w:val="25791F8F"/>
    <w:rsid w:val="25A3562B"/>
    <w:rsid w:val="260B62C4"/>
    <w:rsid w:val="261243B1"/>
    <w:rsid w:val="262A3E0E"/>
    <w:rsid w:val="2648EE00"/>
    <w:rsid w:val="2674F185"/>
    <w:rsid w:val="26BC5ACF"/>
    <w:rsid w:val="26EF0F49"/>
    <w:rsid w:val="26FB393F"/>
    <w:rsid w:val="271C4928"/>
    <w:rsid w:val="279592AC"/>
    <w:rsid w:val="27A50576"/>
    <w:rsid w:val="27BB8A1D"/>
    <w:rsid w:val="27DA899B"/>
    <w:rsid w:val="27ED82A8"/>
    <w:rsid w:val="285CE1D3"/>
    <w:rsid w:val="28648652"/>
    <w:rsid w:val="2888A882"/>
    <w:rsid w:val="288A6703"/>
    <w:rsid w:val="289709A0"/>
    <w:rsid w:val="28FD9AB3"/>
    <w:rsid w:val="291A404F"/>
    <w:rsid w:val="2935CC60"/>
    <w:rsid w:val="299A176E"/>
    <w:rsid w:val="29B4607F"/>
    <w:rsid w:val="29BB8728"/>
    <w:rsid w:val="29CB8908"/>
    <w:rsid w:val="2A313E21"/>
    <w:rsid w:val="2A94AB5B"/>
    <w:rsid w:val="2AC478B4"/>
    <w:rsid w:val="2AD073F6"/>
    <w:rsid w:val="2AD473D7"/>
    <w:rsid w:val="2ADB9262"/>
    <w:rsid w:val="2B0B9E98"/>
    <w:rsid w:val="2B244CA9"/>
    <w:rsid w:val="2B66226F"/>
    <w:rsid w:val="2BBB9127"/>
    <w:rsid w:val="2BCEAA62"/>
    <w:rsid w:val="2C323964"/>
    <w:rsid w:val="2C3F5B95"/>
    <w:rsid w:val="2C4DAFDA"/>
    <w:rsid w:val="2C8E31F2"/>
    <w:rsid w:val="2CB3BF4B"/>
    <w:rsid w:val="2CB82F84"/>
    <w:rsid w:val="2CE5757C"/>
    <w:rsid w:val="2D00A1C5"/>
    <w:rsid w:val="2D0A4714"/>
    <w:rsid w:val="2D670079"/>
    <w:rsid w:val="2D92CA1A"/>
    <w:rsid w:val="2DCD6D17"/>
    <w:rsid w:val="2DE8069E"/>
    <w:rsid w:val="2E2ACBA1"/>
    <w:rsid w:val="2E41E486"/>
    <w:rsid w:val="2E53FFE5"/>
    <w:rsid w:val="2E6944A8"/>
    <w:rsid w:val="2E9D5097"/>
    <w:rsid w:val="2EA902BB"/>
    <w:rsid w:val="2ECCC891"/>
    <w:rsid w:val="2ECEA5DF"/>
    <w:rsid w:val="2EE199D5"/>
    <w:rsid w:val="2EE87AD9"/>
    <w:rsid w:val="2EF63943"/>
    <w:rsid w:val="2F011B26"/>
    <w:rsid w:val="2F0E9757"/>
    <w:rsid w:val="2F3EBD02"/>
    <w:rsid w:val="2F734268"/>
    <w:rsid w:val="2FB94C53"/>
    <w:rsid w:val="303FB573"/>
    <w:rsid w:val="3045DBBE"/>
    <w:rsid w:val="307E2AFE"/>
    <w:rsid w:val="308B7DDF"/>
    <w:rsid w:val="30DBE327"/>
    <w:rsid w:val="31D66B38"/>
    <w:rsid w:val="3219C44D"/>
    <w:rsid w:val="322A7855"/>
    <w:rsid w:val="3237784E"/>
    <w:rsid w:val="3239BA09"/>
    <w:rsid w:val="3258D33D"/>
    <w:rsid w:val="326509A8"/>
    <w:rsid w:val="327D4E30"/>
    <w:rsid w:val="32A6FC4F"/>
    <w:rsid w:val="33091E91"/>
    <w:rsid w:val="3317AD4D"/>
    <w:rsid w:val="33A33E42"/>
    <w:rsid w:val="33CE124E"/>
    <w:rsid w:val="34077E18"/>
    <w:rsid w:val="346BF658"/>
    <w:rsid w:val="34BC888E"/>
    <w:rsid w:val="3574C9D3"/>
    <w:rsid w:val="35A9DA3E"/>
    <w:rsid w:val="35D126ED"/>
    <w:rsid w:val="363B5000"/>
    <w:rsid w:val="3645CD3C"/>
    <w:rsid w:val="36712151"/>
    <w:rsid w:val="36BD7567"/>
    <w:rsid w:val="36CCEDF0"/>
    <w:rsid w:val="36E52C76"/>
    <w:rsid w:val="37330140"/>
    <w:rsid w:val="37E1D3DB"/>
    <w:rsid w:val="381F1572"/>
    <w:rsid w:val="38426790"/>
    <w:rsid w:val="38615E3C"/>
    <w:rsid w:val="38879EAC"/>
    <w:rsid w:val="389947B1"/>
    <w:rsid w:val="38B0E711"/>
    <w:rsid w:val="38D57CC1"/>
    <w:rsid w:val="38EB9395"/>
    <w:rsid w:val="3937DF97"/>
    <w:rsid w:val="39381268"/>
    <w:rsid w:val="39543AF3"/>
    <w:rsid w:val="39696014"/>
    <w:rsid w:val="39756BCE"/>
    <w:rsid w:val="399D3EC9"/>
    <w:rsid w:val="39E585E6"/>
    <w:rsid w:val="39F9C944"/>
    <w:rsid w:val="3A03CF0C"/>
    <w:rsid w:val="3A793AA8"/>
    <w:rsid w:val="3AF2352A"/>
    <w:rsid w:val="3B082483"/>
    <w:rsid w:val="3B3137CC"/>
    <w:rsid w:val="3B552EFD"/>
    <w:rsid w:val="3B62DA6E"/>
    <w:rsid w:val="3B6DBA79"/>
    <w:rsid w:val="3BCB7678"/>
    <w:rsid w:val="3C0D1D83"/>
    <w:rsid w:val="3C2CDC0A"/>
    <w:rsid w:val="3C497343"/>
    <w:rsid w:val="3CBB67B4"/>
    <w:rsid w:val="3CC72377"/>
    <w:rsid w:val="3D2D5C25"/>
    <w:rsid w:val="3D875729"/>
    <w:rsid w:val="3D91D465"/>
    <w:rsid w:val="3DB4DE61"/>
    <w:rsid w:val="3DCAACBF"/>
    <w:rsid w:val="3DD3D5FC"/>
    <w:rsid w:val="3DE70FEF"/>
    <w:rsid w:val="3DF54D5C"/>
    <w:rsid w:val="3E59FCE2"/>
    <w:rsid w:val="3E894F53"/>
    <w:rsid w:val="3ECFB84B"/>
    <w:rsid w:val="3EF3FA2D"/>
    <w:rsid w:val="3EFFDE15"/>
    <w:rsid w:val="3F3E1325"/>
    <w:rsid w:val="3F55DF60"/>
    <w:rsid w:val="3F5DE6A2"/>
    <w:rsid w:val="3F79277A"/>
    <w:rsid w:val="40002000"/>
    <w:rsid w:val="401F1C6D"/>
    <w:rsid w:val="4032B7B4"/>
    <w:rsid w:val="40403D2D"/>
    <w:rsid w:val="409BE02D"/>
    <w:rsid w:val="40B849F1"/>
    <w:rsid w:val="40C18122"/>
    <w:rsid w:val="40D9907C"/>
    <w:rsid w:val="413034A7"/>
    <w:rsid w:val="4130D8F6"/>
    <w:rsid w:val="41316288"/>
    <w:rsid w:val="41790983"/>
    <w:rsid w:val="41B613B2"/>
    <w:rsid w:val="41D24376"/>
    <w:rsid w:val="41EF1825"/>
    <w:rsid w:val="4201E10C"/>
    <w:rsid w:val="423E6F24"/>
    <w:rsid w:val="424DBB49"/>
    <w:rsid w:val="42769092"/>
    <w:rsid w:val="42B5E0C5"/>
    <w:rsid w:val="4320EAD6"/>
    <w:rsid w:val="43322933"/>
    <w:rsid w:val="43526C32"/>
    <w:rsid w:val="43721E25"/>
    <w:rsid w:val="4390EEF9"/>
    <w:rsid w:val="43B54BE8"/>
    <w:rsid w:val="44182F68"/>
    <w:rsid w:val="44383BA0"/>
    <w:rsid w:val="444A9541"/>
    <w:rsid w:val="4467D569"/>
    <w:rsid w:val="44695D11"/>
    <w:rsid w:val="44860FA0"/>
    <w:rsid w:val="4491AEA9"/>
    <w:rsid w:val="44C2085A"/>
    <w:rsid w:val="44D1CB53"/>
    <w:rsid w:val="45181160"/>
    <w:rsid w:val="45463022"/>
    <w:rsid w:val="457CCD81"/>
    <w:rsid w:val="4596AF8E"/>
    <w:rsid w:val="45A63CAC"/>
    <w:rsid w:val="460E4343"/>
    <w:rsid w:val="462853C2"/>
    <w:rsid w:val="46442740"/>
    <w:rsid w:val="46753594"/>
    <w:rsid w:val="4679429E"/>
    <w:rsid w:val="46AFC341"/>
    <w:rsid w:val="46B71C71"/>
    <w:rsid w:val="472FFCAD"/>
    <w:rsid w:val="4795C397"/>
    <w:rsid w:val="47C2E0D2"/>
    <w:rsid w:val="48245CC0"/>
    <w:rsid w:val="48314498"/>
    <w:rsid w:val="4865046E"/>
    <w:rsid w:val="48740581"/>
    <w:rsid w:val="48B48CE0"/>
    <w:rsid w:val="48E3FCD3"/>
    <w:rsid w:val="48EBA08B"/>
    <w:rsid w:val="49D8B489"/>
    <w:rsid w:val="49EC4E6B"/>
    <w:rsid w:val="4A2CAC4F"/>
    <w:rsid w:val="4A8F5E72"/>
    <w:rsid w:val="4ABD9DDD"/>
    <w:rsid w:val="4AED2B69"/>
    <w:rsid w:val="4B39CA82"/>
    <w:rsid w:val="4B4C20F3"/>
    <w:rsid w:val="4B58C3D9"/>
    <w:rsid w:val="4B86E657"/>
    <w:rsid w:val="4BC3A543"/>
    <w:rsid w:val="4BE69AB3"/>
    <w:rsid w:val="4C120676"/>
    <w:rsid w:val="4C2B2ED3"/>
    <w:rsid w:val="4C4CEA60"/>
    <w:rsid w:val="4C4FBF11"/>
    <w:rsid w:val="4C80D24F"/>
    <w:rsid w:val="4C95C68B"/>
    <w:rsid w:val="4CC17F97"/>
    <w:rsid w:val="4CD15724"/>
    <w:rsid w:val="4D06D4BD"/>
    <w:rsid w:val="4D2B8CBF"/>
    <w:rsid w:val="4D614CB2"/>
    <w:rsid w:val="4DB45558"/>
    <w:rsid w:val="4DBF11AE"/>
    <w:rsid w:val="4DE7F698"/>
    <w:rsid w:val="4DE89C46"/>
    <w:rsid w:val="4E5DB49F"/>
    <w:rsid w:val="4E91937E"/>
    <w:rsid w:val="4EB2D4A1"/>
    <w:rsid w:val="4F21C102"/>
    <w:rsid w:val="4F291450"/>
    <w:rsid w:val="4F5AE20F"/>
    <w:rsid w:val="5043338A"/>
    <w:rsid w:val="504507B4"/>
    <w:rsid w:val="51243441"/>
    <w:rsid w:val="5143D6A3"/>
    <w:rsid w:val="51ABBFCA"/>
    <w:rsid w:val="51B865E2"/>
    <w:rsid w:val="51D23D4C"/>
    <w:rsid w:val="51E87009"/>
    <w:rsid w:val="525084E6"/>
    <w:rsid w:val="52513C0D"/>
    <w:rsid w:val="526169E5"/>
    <w:rsid w:val="529282D1"/>
    <w:rsid w:val="530A4F5E"/>
    <w:rsid w:val="531E3D40"/>
    <w:rsid w:val="53374CE0"/>
    <w:rsid w:val="5364C0FA"/>
    <w:rsid w:val="5397556D"/>
    <w:rsid w:val="539B4AD4"/>
    <w:rsid w:val="53CA35FC"/>
    <w:rsid w:val="53FD83DE"/>
    <w:rsid w:val="5471FF00"/>
    <w:rsid w:val="54CAF8DB"/>
    <w:rsid w:val="5525F508"/>
    <w:rsid w:val="552D1B1D"/>
    <w:rsid w:val="556AEBF7"/>
    <w:rsid w:val="557F76E7"/>
    <w:rsid w:val="55B23D9C"/>
    <w:rsid w:val="55CA2393"/>
    <w:rsid w:val="55E75DA4"/>
    <w:rsid w:val="55FC61B9"/>
    <w:rsid w:val="563EAE56"/>
    <w:rsid w:val="568FCA5C"/>
    <w:rsid w:val="56B34D19"/>
    <w:rsid w:val="56E79FAE"/>
    <w:rsid w:val="56E8BC3E"/>
    <w:rsid w:val="572CAEB7"/>
    <w:rsid w:val="573ADD17"/>
    <w:rsid w:val="5743FB7A"/>
    <w:rsid w:val="5752A699"/>
    <w:rsid w:val="5765F3F4"/>
    <w:rsid w:val="576E5CEE"/>
    <w:rsid w:val="5777BC25"/>
    <w:rsid w:val="5789B9CA"/>
    <w:rsid w:val="578ACAA5"/>
    <w:rsid w:val="57B6B74C"/>
    <w:rsid w:val="57F8A33E"/>
    <w:rsid w:val="582F1745"/>
    <w:rsid w:val="58487C10"/>
    <w:rsid w:val="58CEF2C3"/>
    <w:rsid w:val="58D67AA7"/>
    <w:rsid w:val="593729E2"/>
    <w:rsid w:val="595AFE5E"/>
    <w:rsid w:val="59CD4AD7"/>
    <w:rsid w:val="5A0F8B6E"/>
    <w:rsid w:val="5A401FD1"/>
    <w:rsid w:val="5A4ECEA3"/>
    <w:rsid w:val="5A75FFF6"/>
    <w:rsid w:val="5A7C4DF8"/>
    <w:rsid w:val="5A9E7437"/>
    <w:rsid w:val="5ABDEAD3"/>
    <w:rsid w:val="5AE79978"/>
    <w:rsid w:val="5AFBF712"/>
    <w:rsid w:val="5B207950"/>
    <w:rsid w:val="5B372E09"/>
    <w:rsid w:val="5B479BAE"/>
    <w:rsid w:val="5BFD0AB5"/>
    <w:rsid w:val="5C1AB7A5"/>
    <w:rsid w:val="5C41DC56"/>
    <w:rsid w:val="5C8734D7"/>
    <w:rsid w:val="5C89F59E"/>
    <w:rsid w:val="5C985529"/>
    <w:rsid w:val="5CC5F396"/>
    <w:rsid w:val="5CEEFCE7"/>
    <w:rsid w:val="5D08CEC5"/>
    <w:rsid w:val="5D0C42CA"/>
    <w:rsid w:val="5D13B208"/>
    <w:rsid w:val="5D60624F"/>
    <w:rsid w:val="5DD53578"/>
    <w:rsid w:val="5DE7C1E2"/>
    <w:rsid w:val="5E2DD2A0"/>
    <w:rsid w:val="5E7645E0"/>
    <w:rsid w:val="5EA5CE19"/>
    <w:rsid w:val="5EF9F273"/>
    <w:rsid w:val="5FA3BB3A"/>
    <w:rsid w:val="5FA53284"/>
    <w:rsid w:val="5FC0CD12"/>
    <w:rsid w:val="5FF951BD"/>
    <w:rsid w:val="605DF57D"/>
    <w:rsid w:val="610716C9"/>
    <w:rsid w:val="6119D7F7"/>
    <w:rsid w:val="61A0B757"/>
    <w:rsid w:val="61DF526F"/>
    <w:rsid w:val="61DF6EF7"/>
    <w:rsid w:val="61E6F316"/>
    <w:rsid w:val="61EF5E56"/>
    <w:rsid w:val="61F914D4"/>
    <w:rsid w:val="61FF8BDC"/>
    <w:rsid w:val="620A312C"/>
    <w:rsid w:val="620F4354"/>
    <w:rsid w:val="62582CB4"/>
    <w:rsid w:val="6263A119"/>
    <w:rsid w:val="6362EB8D"/>
    <w:rsid w:val="639D2C8E"/>
    <w:rsid w:val="63E84C7C"/>
    <w:rsid w:val="643E60EA"/>
    <w:rsid w:val="6448083C"/>
    <w:rsid w:val="645EFEDA"/>
    <w:rsid w:val="6499BF1E"/>
    <w:rsid w:val="64A70B87"/>
    <w:rsid w:val="64EE91E6"/>
    <w:rsid w:val="653DDF3A"/>
    <w:rsid w:val="6541EC57"/>
    <w:rsid w:val="655692BD"/>
    <w:rsid w:val="65E834E3"/>
    <w:rsid w:val="65F9D461"/>
    <w:rsid w:val="665FE821"/>
    <w:rsid w:val="667B904F"/>
    <w:rsid w:val="66C407E8"/>
    <w:rsid w:val="66C9A072"/>
    <w:rsid w:val="67326781"/>
    <w:rsid w:val="67522FD1"/>
    <w:rsid w:val="677C17BE"/>
    <w:rsid w:val="6795A4C2"/>
    <w:rsid w:val="679726C0"/>
    <w:rsid w:val="67B6A811"/>
    <w:rsid w:val="67D063C1"/>
    <w:rsid w:val="685E9FDA"/>
    <w:rsid w:val="685FB872"/>
    <w:rsid w:val="6862351F"/>
    <w:rsid w:val="68A45A48"/>
    <w:rsid w:val="69317523"/>
    <w:rsid w:val="697AEA19"/>
    <w:rsid w:val="6989D61F"/>
    <w:rsid w:val="6991C3CA"/>
    <w:rsid w:val="69BDBC82"/>
    <w:rsid w:val="69CAF8A8"/>
    <w:rsid w:val="69E751D0"/>
    <w:rsid w:val="6A1744AA"/>
    <w:rsid w:val="6A3CB4B8"/>
    <w:rsid w:val="6A44422C"/>
    <w:rsid w:val="6AD7284B"/>
    <w:rsid w:val="6B58A47C"/>
    <w:rsid w:val="6B658B43"/>
    <w:rsid w:val="6B8F6EFA"/>
    <w:rsid w:val="6B96409C"/>
    <w:rsid w:val="6B9C9CDE"/>
    <w:rsid w:val="6BC432DC"/>
    <w:rsid w:val="6C7760CA"/>
    <w:rsid w:val="6D04AFBC"/>
    <w:rsid w:val="6D6AF268"/>
    <w:rsid w:val="6DA3BF93"/>
    <w:rsid w:val="6DE31A8B"/>
    <w:rsid w:val="6DE84130"/>
    <w:rsid w:val="6DEA8DBA"/>
    <w:rsid w:val="6E04C8D9"/>
    <w:rsid w:val="6E90BAC9"/>
    <w:rsid w:val="6EA59303"/>
    <w:rsid w:val="6EEC341A"/>
    <w:rsid w:val="6EF8A939"/>
    <w:rsid w:val="6F30C057"/>
    <w:rsid w:val="6F8F1729"/>
    <w:rsid w:val="6FF2AD2A"/>
    <w:rsid w:val="7014B886"/>
    <w:rsid w:val="705A9462"/>
    <w:rsid w:val="705D643F"/>
    <w:rsid w:val="7074D4E4"/>
    <w:rsid w:val="7076FDF0"/>
    <w:rsid w:val="70FACEFE"/>
    <w:rsid w:val="7124AC5A"/>
    <w:rsid w:val="713B4D58"/>
    <w:rsid w:val="71538FA8"/>
    <w:rsid w:val="7166971A"/>
    <w:rsid w:val="728C5E75"/>
    <w:rsid w:val="72CCB64F"/>
    <w:rsid w:val="72DCB821"/>
    <w:rsid w:val="72E044EF"/>
    <w:rsid w:val="73052315"/>
    <w:rsid w:val="73239BAB"/>
    <w:rsid w:val="735FA2FD"/>
    <w:rsid w:val="736BC792"/>
    <w:rsid w:val="73923524"/>
    <w:rsid w:val="7397CBFE"/>
    <w:rsid w:val="73BECA7C"/>
    <w:rsid w:val="73CAA572"/>
    <w:rsid w:val="73CD0CF9"/>
    <w:rsid w:val="73F0B4D3"/>
    <w:rsid w:val="744ED794"/>
    <w:rsid w:val="746D8A6C"/>
    <w:rsid w:val="74A44487"/>
    <w:rsid w:val="74A8041F"/>
    <w:rsid w:val="755FF80D"/>
    <w:rsid w:val="7563B739"/>
    <w:rsid w:val="757E70D0"/>
    <w:rsid w:val="7581A71D"/>
    <w:rsid w:val="7589B7B4"/>
    <w:rsid w:val="76060797"/>
    <w:rsid w:val="76C7B86C"/>
    <w:rsid w:val="76D159FB"/>
    <w:rsid w:val="76EFD734"/>
    <w:rsid w:val="772F0586"/>
    <w:rsid w:val="77314EAA"/>
    <w:rsid w:val="7780F174"/>
    <w:rsid w:val="778C9A49"/>
    <w:rsid w:val="779A290E"/>
    <w:rsid w:val="77EC774F"/>
    <w:rsid w:val="78025051"/>
    <w:rsid w:val="782B8C3C"/>
    <w:rsid w:val="783625E0"/>
    <w:rsid w:val="789B6F39"/>
    <w:rsid w:val="78C77F3A"/>
    <w:rsid w:val="78D4FB6B"/>
    <w:rsid w:val="78DC507E"/>
    <w:rsid w:val="78FA3755"/>
    <w:rsid w:val="7919F25A"/>
    <w:rsid w:val="797E6977"/>
    <w:rsid w:val="798D707A"/>
    <w:rsid w:val="79C8A8B9"/>
    <w:rsid w:val="7A0C70B8"/>
    <w:rsid w:val="7A109405"/>
    <w:rsid w:val="7A39B5B5"/>
    <w:rsid w:val="7A451006"/>
    <w:rsid w:val="7A538ACF"/>
    <w:rsid w:val="7A55DE95"/>
    <w:rsid w:val="7A6F58AE"/>
    <w:rsid w:val="7A710FFA"/>
    <w:rsid w:val="7B4DC442"/>
    <w:rsid w:val="7B861762"/>
    <w:rsid w:val="7BB948E7"/>
    <w:rsid w:val="7C0A4901"/>
    <w:rsid w:val="7C349F14"/>
    <w:rsid w:val="7C410898"/>
    <w:rsid w:val="7C4F9FA6"/>
    <w:rsid w:val="7C50CED8"/>
    <w:rsid w:val="7C583C0D"/>
    <w:rsid w:val="7CA38F60"/>
    <w:rsid w:val="7CF0CB07"/>
    <w:rsid w:val="7CF7C145"/>
    <w:rsid w:val="7D840364"/>
    <w:rsid w:val="7DD818A5"/>
    <w:rsid w:val="7DEC6D50"/>
    <w:rsid w:val="7E769E17"/>
    <w:rsid w:val="7EAC0BFD"/>
    <w:rsid w:val="7EBE2FD2"/>
    <w:rsid w:val="7F2B4763"/>
    <w:rsid w:val="7F3063A5"/>
    <w:rsid w:val="7F55131F"/>
    <w:rsid w:val="7FB6AA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ED2C2"/>
  <w15:chartTrackingRefBased/>
  <w15:docId w15:val="{0F456175-2111-48D8-B766-0824E2A4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6B3"/>
    <w:rPr>
      <w:sz w:val="24"/>
      <w:szCs w:val="24"/>
    </w:rPr>
  </w:style>
  <w:style w:type="paragraph" w:styleId="Heading1">
    <w:name w:val="heading 1"/>
    <w:basedOn w:val="Normal"/>
    <w:next w:val="Normal"/>
    <w:qFormat/>
    <w:rsid w:val="000276E9"/>
    <w:pPr>
      <w:keepNext/>
      <w:overflowPunct w:val="0"/>
      <w:autoSpaceDE w:val="0"/>
      <w:autoSpaceDN w:val="0"/>
      <w:adjustRightInd w:val="0"/>
      <w:jc w:val="center"/>
      <w:textAlignment w:val="baseline"/>
      <w:outlineLvl w:val="0"/>
    </w:pPr>
    <w:rPr>
      <w:b/>
      <w:szCs w:val="20"/>
      <w:u w:val="single"/>
    </w:rPr>
  </w:style>
  <w:style w:type="paragraph" w:styleId="Heading2">
    <w:name w:val="heading 2"/>
    <w:basedOn w:val="Normal"/>
    <w:next w:val="Normal"/>
    <w:qFormat/>
    <w:rsid w:val="00D901C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276E9"/>
    <w:rPr>
      <w:sz w:val="28"/>
      <w:lang w:eastAsia="en-US"/>
    </w:rPr>
  </w:style>
  <w:style w:type="paragraph" w:styleId="BalloonText">
    <w:name w:val="Balloon Text"/>
    <w:basedOn w:val="Normal"/>
    <w:semiHidden/>
    <w:rsid w:val="00D901C2"/>
    <w:rPr>
      <w:rFonts w:ascii="Tahoma" w:hAnsi="Tahoma" w:cs="Tahoma"/>
      <w:sz w:val="16"/>
      <w:szCs w:val="16"/>
    </w:rPr>
  </w:style>
  <w:style w:type="paragraph" w:styleId="NormalWeb">
    <w:name w:val="Normal (Web)"/>
    <w:basedOn w:val="Normal"/>
    <w:uiPriority w:val="99"/>
    <w:unhideWhenUsed/>
    <w:rsid w:val="00FE5955"/>
    <w:pPr>
      <w:spacing w:before="100" w:beforeAutospacing="1" w:after="100" w:afterAutospacing="1"/>
    </w:pPr>
  </w:style>
  <w:style w:type="paragraph" w:styleId="ListParagraph">
    <w:name w:val="List Paragraph"/>
    <w:aliases w:val="List Paragraph4,List Paragraph3"/>
    <w:basedOn w:val="Normal"/>
    <w:link w:val="ListParagraphChar"/>
    <w:uiPriority w:val="34"/>
    <w:qFormat/>
    <w:rsid w:val="00501FD2"/>
    <w:pPr>
      <w:ind w:left="720"/>
      <w:contextualSpacing/>
    </w:pPr>
  </w:style>
  <w:style w:type="character" w:styleId="Emphasis">
    <w:name w:val="Emphasis"/>
    <w:qFormat/>
    <w:rsid w:val="003C20A2"/>
    <w:rPr>
      <w:i/>
      <w:iCs/>
    </w:rPr>
  </w:style>
  <w:style w:type="paragraph" w:customStyle="1" w:styleId="paragraph">
    <w:name w:val="paragraph"/>
    <w:basedOn w:val="Normal"/>
    <w:rsid w:val="005F4554"/>
    <w:pPr>
      <w:spacing w:before="100" w:beforeAutospacing="1" w:after="100" w:afterAutospacing="1"/>
    </w:pPr>
  </w:style>
  <w:style w:type="character" w:customStyle="1" w:styleId="normaltextrun">
    <w:name w:val="normaltextrun"/>
    <w:basedOn w:val="DefaultParagraphFont"/>
    <w:rsid w:val="005F4554"/>
  </w:style>
  <w:style w:type="character" w:customStyle="1" w:styleId="eop">
    <w:name w:val="eop"/>
    <w:basedOn w:val="DefaultParagraphFont"/>
    <w:rsid w:val="005F4554"/>
  </w:style>
  <w:style w:type="character" w:customStyle="1" w:styleId="ListParagraphChar">
    <w:name w:val="List Paragraph Char"/>
    <w:aliases w:val="List Paragraph4 Char,List Paragraph3 Char"/>
    <w:link w:val="ListParagraph"/>
    <w:uiPriority w:val="34"/>
    <w:locked/>
    <w:rsid w:val="000818A5"/>
    <w:rPr>
      <w:sz w:val="24"/>
      <w:szCs w:val="24"/>
    </w:rPr>
  </w:style>
  <w:style w:type="character" w:styleId="CommentReference">
    <w:name w:val="annotation reference"/>
    <w:semiHidden/>
    <w:unhideWhenUsed/>
    <w:rsid w:val="00B247A5"/>
    <w:rPr>
      <w:sz w:val="16"/>
      <w:szCs w:val="16"/>
    </w:rPr>
  </w:style>
  <w:style w:type="paragraph" w:styleId="CommentText">
    <w:name w:val="annotation text"/>
    <w:basedOn w:val="Normal"/>
    <w:link w:val="CommentTextChar"/>
    <w:unhideWhenUsed/>
    <w:rsid w:val="00B247A5"/>
    <w:rPr>
      <w:sz w:val="20"/>
      <w:szCs w:val="20"/>
    </w:rPr>
  </w:style>
  <w:style w:type="character" w:customStyle="1" w:styleId="CommentTextChar">
    <w:name w:val="Comment Text Char"/>
    <w:basedOn w:val="DefaultParagraphFont"/>
    <w:link w:val="CommentText"/>
    <w:rsid w:val="00B247A5"/>
  </w:style>
  <w:style w:type="paragraph" w:styleId="CommentSubject">
    <w:name w:val="annotation subject"/>
    <w:basedOn w:val="CommentText"/>
    <w:next w:val="CommentText"/>
    <w:link w:val="CommentSubjectChar"/>
    <w:semiHidden/>
    <w:unhideWhenUsed/>
    <w:rsid w:val="00B247A5"/>
    <w:rPr>
      <w:b/>
      <w:bCs/>
    </w:rPr>
  </w:style>
  <w:style w:type="character" w:customStyle="1" w:styleId="CommentSubjectChar">
    <w:name w:val="Comment Subject Char"/>
    <w:link w:val="CommentSubject"/>
    <w:semiHidden/>
    <w:rsid w:val="00B247A5"/>
    <w:rPr>
      <w:b/>
      <w:bCs/>
    </w:rPr>
  </w:style>
  <w:style w:type="paragraph" w:customStyle="1" w:styleId="Style3">
    <w:name w:val="Style3"/>
    <w:basedOn w:val="Normal"/>
    <w:link w:val="Style3Char"/>
    <w:qFormat/>
    <w:rsid w:val="00C87826"/>
    <w:pPr>
      <w:spacing w:after="160" w:line="259" w:lineRule="auto"/>
    </w:pPr>
    <w:rPr>
      <w:rFonts w:ascii="Segoe UI" w:eastAsiaTheme="minorHAnsi" w:hAnsi="Segoe UI" w:cs="Segoe UI"/>
      <w:b/>
      <w:bCs/>
      <w:color w:val="5B9BD5" w:themeColor="accent5"/>
      <w:lang w:eastAsia="en-US"/>
    </w:rPr>
  </w:style>
  <w:style w:type="character" w:customStyle="1" w:styleId="Style3Char">
    <w:name w:val="Style3 Char"/>
    <w:basedOn w:val="DefaultParagraphFont"/>
    <w:link w:val="Style3"/>
    <w:rsid w:val="00C87826"/>
    <w:rPr>
      <w:rFonts w:ascii="Segoe UI" w:eastAsiaTheme="minorHAnsi" w:hAnsi="Segoe UI" w:cs="Segoe UI"/>
      <w:b/>
      <w:bCs/>
      <w:color w:val="5B9BD5" w:themeColor="accent5"/>
      <w:sz w:val="24"/>
      <w:szCs w:val="24"/>
      <w:lang w:eastAsia="en-US"/>
    </w:rPr>
  </w:style>
  <w:style w:type="character" w:styleId="Mention">
    <w:name w:val="Mention"/>
    <w:basedOn w:val="DefaultParagraphFont"/>
    <w:uiPriority w:val="99"/>
    <w:unhideWhenUsed/>
    <w:rsid w:val="00C8782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9597">
      <w:bodyDiv w:val="1"/>
      <w:marLeft w:val="0"/>
      <w:marRight w:val="0"/>
      <w:marTop w:val="0"/>
      <w:marBottom w:val="0"/>
      <w:divBdr>
        <w:top w:val="none" w:sz="0" w:space="0" w:color="auto"/>
        <w:left w:val="none" w:sz="0" w:space="0" w:color="auto"/>
        <w:bottom w:val="none" w:sz="0" w:space="0" w:color="auto"/>
        <w:right w:val="none" w:sz="0" w:space="0" w:color="auto"/>
      </w:divBdr>
    </w:div>
    <w:div w:id="489951883">
      <w:bodyDiv w:val="1"/>
      <w:marLeft w:val="0"/>
      <w:marRight w:val="0"/>
      <w:marTop w:val="0"/>
      <w:marBottom w:val="0"/>
      <w:divBdr>
        <w:top w:val="none" w:sz="0" w:space="0" w:color="auto"/>
        <w:left w:val="none" w:sz="0" w:space="0" w:color="auto"/>
        <w:bottom w:val="none" w:sz="0" w:space="0" w:color="auto"/>
        <w:right w:val="none" w:sz="0" w:space="0" w:color="auto"/>
      </w:divBdr>
    </w:div>
    <w:div w:id="534735645">
      <w:bodyDiv w:val="1"/>
      <w:marLeft w:val="0"/>
      <w:marRight w:val="0"/>
      <w:marTop w:val="0"/>
      <w:marBottom w:val="0"/>
      <w:divBdr>
        <w:top w:val="none" w:sz="0" w:space="0" w:color="auto"/>
        <w:left w:val="none" w:sz="0" w:space="0" w:color="auto"/>
        <w:bottom w:val="none" w:sz="0" w:space="0" w:color="auto"/>
        <w:right w:val="none" w:sz="0" w:space="0" w:color="auto"/>
      </w:divBdr>
    </w:div>
    <w:div w:id="1377857095">
      <w:bodyDiv w:val="1"/>
      <w:marLeft w:val="0"/>
      <w:marRight w:val="0"/>
      <w:marTop w:val="0"/>
      <w:marBottom w:val="0"/>
      <w:divBdr>
        <w:top w:val="none" w:sz="0" w:space="0" w:color="auto"/>
        <w:left w:val="none" w:sz="0" w:space="0" w:color="auto"/>
        <w:bottom w:val="none" w:sz="0" w:space="0" w:color="auto"/>
        <w:right w:val="none" w:sz="0" w:space="0" w:color="auto"/>
      </w:divBdr>
    </w:div>
    <w:div w:id="1695842269">
      <w:bodyDiv w:val="1"/>
      <w:marLeft w:val="0"/>
      <w:marRight w:val="0"/>
      <w:marTop w:val="0"/>
      <w:marBottom w:val="0"/>
      <w:divBdr>
        <w:top w:val="none" w:sz="0" w:space="0" w:color="auto"/>
        <w:left w:val="none" w:sz="0" w:space="0" w:color="auto"/>
        <w:bottom w:val="none" w:sz="0" w:space="0" w:color="auto"/>
        <w:right w:val="none" w:sz="0" w:space="0" w:color="auto"/>
      </w:divBdr>
    </w:div>
    <w:div w:id="1990861456">
      <w:bodyDiv w:val="1"/>
      <w:marLeft w:val="0"/>
      <w:marRight w:val="0"/>
      <w:marTop w:val="0"/>
      <w:marBottom w:val="0"/>
      <w:divBdr>
        <w:top w:val="none" w:sz="0" w:space="0" w:color="auto"/>
        <w:left w:val="none" w:sz="0" w:space="0" w:color="auto"/>
        <w:bottom w:val="none" w:sz="0" w:space="0" w:color="auto"/>
        <w:right w:val="none" w:sz="0" w:space="0" w:color="auto"/>
      </w:divBdr>
      <w:divsChild>
        <w:div w:id="509372312">
          <w:marLeft w:val="0"/>
          <w:marRight w:val="0"/>
          <w:marTop w:val="0"/>
          <w:marBottom w:val="0"/>
          <w:divBdr>
            <w:top w:val="none" w:sz="0" w:space="0" w:color="auto"/>
            <w:left w:val="none" w:sz="0" w:space="0" w:color="auto"/>
            <w:bottom w:val="none" w:sz="0" w:space="0" w:color="auto"/>
            <w:right w:val="none" w:sz="0" w:space="0" w:color="auto"/>
          </w:divBdr>
        </w:div>
        <w:div w:id="866141049">
          <w:marLeft w:val="0"/>
          <w:marRight w:val="0"/>
          <w:marTop w:val="0"/>
          <w:marBottom w:val="0"/>
          <w:divBdr>
            <w:top w:val="none" w:sz="0" w:space="0" w:color="auto"/>
            <w:left w:val="none" w:sz="0" w:space="0" w:color="auto"/>
            <w:bottom w:val="none" w:sz="0" w:space="0" w:color="auto"/>
            <w:right w:val="none" w:sz="0" w:space="0" w:color="auto"/>
          </w:divBdr>
        </w:div>
        <w:div w:id="891618020">
          <w:marLeft w:val="0"/>
          <w:marRight w:val="0"/>
          <w:marTop w:val="0"/>
          <w:marBottom w:val="0"/>
          <w:divBdr>
            <w:top w:val="none" w:sz="0" w:space="0" w:color="auto"/>
            <w:left w:val="none" w:sz="0" w:space="0" w:color="auto"/>
            <w:bottom w:val="none" w:sz="0" w:space="0" w:color="auto"/>
            <w:right w:val="none" w:sz="0" w:space="0" w:color="auto"/>
          </w:divBdr>
        </w:div>
        <w:div w:id="1680617819">
          <w:marLeft w:val="0"/>
          <w:marRight w:val="0"/>
          <w:marTop w:val="0"/>
          <w:marBottom w:val="0"/>
          <w:divBdr>
            <w:top w:val="none" w:sz="0" w:space="0" w:color="auto"/>
            <w:left w:val="none" w:sz="0" w:space="0" w:color="auto"/>
            <w:bottom w:val="none" w:sz="0" w:space="0" w:color="auto"/>
            <w:right w:val="none" w:sz="0" w:space="0" w:color="auto"/>
          </w:divBdr>
        </w:div>
        <w:div w:id="1724326767">
          <w:marLeft w:val="0"/>
          <w:marRight w:val="0"/>
          <w:marTop w:val="0"/>
          <w:marBottom w:val="0"/>
          <w:divBdr>
            <w:top w:val="none" w:sz="0" w:space="0" w:color="auto"/>
            <w:left w:val="none" w:sz="0" w:space="0" w:color="auto"/>
            <w:bottom w:val="none" w:sz="0" w:space="0" w:color="auto"/>
            <w:right w:val="none" w:sz="0" w:space="0" w:color="auto"/>
          </w:divBdr>
        </w:div>
        <w:div w:id="1747607657">
          <w:marLeft w:val="0"/>
          <w:marRight w:val="0"/>
          <w:marTop w:val="0"/>
          <w:marBottom w:val="0"/>
          <w:divBdr>
            <w:top w:val="none" w:sz="0" w:space="0" w:color="auto"/>
            <w:left w:val="none" w:sz="0" w:space="0" w:color="auto"/>
            <w:bottom w:val="none" w:sz="0" w:space="0" w:color="auto"/>
            <w:right w:val="none" w:sz="0" w:space="0" w:color="auto"/>
          </w:divBdr>
        </w:div>
        <w:div w:id="2136605831">
          <w:marLeft w:val="0"/>
          <w:marRight w:val="0"/>
          <w:marTop w:val="0"/>
          <w:marBottom w:val="0"/>
          <w:divBdr>
            <w:top w:val="none" w:sz="0" w:space="0" w:color="auto"/>
            <w:left w:val="none" w:sz="0" w:space="0" w:color="auto"/>
            <w:bottom w:val="none" w:sz="0" w:space="0" w:color="auto"/>
            <w:right w:val="none" w:sz="0" w:space="0" w:color="auto"/>
          </w:divBdr>
        </w:div>
      </w:divsChild>
    </w:div>
    <w:div w:id="20991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b1c5c7-5ba2-4333-a026-9d0744e8395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E2C6DC3CA72984797EFC79CD2B4B9C4" ma:contentTypeVersion="10" ma:contentTypeDescription="Create a new document." ma:contentTypeScope="" ma:versionID="3b1523670a7771a4b773451a091c48d8">
  <xsd:schema xmlns:xsd="http://www.w3.org/2001/XMLSchema" xmlns:xs="http://www.w3.org/2001/XMLSchema" xmlns:p="http://schemas.microsoft.com/office/2006/metadata/properties" xmlns:ns2="dc81134a-0741-4437-8e52-7004c6c24aec" xmlns:ns3="dab1c5c7-5ba2-4333-a026-9d0744e8395d" targetNamespace="http://schemas.microsoft.com/office/2006/metadata/properties" ma:root="true" ma:fieldsID="2dba2da9ad320dd5dbd2483f15c11007" ns2:_="" ns3:_="">
    <xsd:import namespace="dc81134a-0741-4437-8e52-7004c6c24aec"/>
    <xsd:import namespace="dab1c5c7-5ba2-4333-a026-9d0744e83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134a-0741-4437-8e52-7004c6c2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1c5c7-5ba2-4333-a026-9d0744e83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1AD42-49A8-4D8F-83D2-69832CC12625}">
  <ds:schemaRefs>
    <ds:schemaRef ds:uri="http://schemas.microsoft.com/office/2006/metadata/properties"/>
    <ds:schemaRef ds:uri="http://schemas.microsoft.com/office/infopath/2007/PartnerControls"/>
    <ds:schemaRef ds:uri="dab1c5c7-5ba2-4333-a026-9d0744e8395d"/>
  </ds:schemaRefs>
</ds:datastoreItem>
</file>

<file path=customXml/itemProps2.xml><?xml version="1.0" encoding="utf-8"?>
<ds:datastoreItem xmlns:ds="http://schemas.openxmlformats.org/officeDocument/2006/customXml" ds:itemID="{A191E14D-105B-438B-96E3-F6E10134353B}">
  <ds:schemaRefs>
    <ds:schemaRef ds:uri="http://schemas.microsoft.com/sharepoint/v3/contenttype/forms"/>
  </ds:schemaRefs>
</ds:datastoreItem>
</file>

<file path=customXml/itemProps3.xml><?xml version="1.0" encoding="utf-8"?>
<ds:datastoreItem xmlns:ds="http://schemas.openxmlformats.org/officeDocument/2006/customXml" ds:itemID="{1F3868A4-38D0-45FC-BC66-966454009F79}">
  <ds:schemaRefs>
    <ds:schemaRef ds:uri="http://schemas.openxmlformats.org/officeDocument/2006/bibliography"/>
  </ds:schemaRefs>
</ds:datastoreItem>
</file>

<file path=customXml/itemProps4.xml><?xml version="1.0" encoding="utf-8"?>
<ds:datastoreItem xmlns:ds="http://schemas.openxmlformats.org/officeDocument/2006/customXml" ds:itemID="{93A76EF4-BDCD-41D5-B1A2-E915D909F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1134a-0741-4437-8e52-7004c6c24aec"/>
    <ds:schemaRef ds:uri="dab1c5c7-5ba2-4333-a026-9d0744e8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5130</Characters>
  <Application>Microsoft Office Word</Application>
  <DocSecurity>4</DocSecurity>
  <Lines>42</Lines>
  <Paragraphs>12</Paragraphs>
  <ScaleCrop>false</ScaleCrop>
  <Company>CDHN</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AND HEALTH NETWORK</dc:title>
  <dc:subject/>
  <dc:creator>sharonbleakley</dc:creator>
  <cp:keywords/>
  <cp:lastModifiedBy>Linda Rogers</cp:lastModifiedBy>
  <cp:revision>74</cp:revision>
  <cp:lastPrinted>2021-10-20T09:21:00Z</cp:lastPrinted>
  <dcterms:created xsi:type="dcterms:W3CDTF">2021-09-15T10:58:00Z</dcterms:created>
  <dcterms:modified xsi:type="dcterms:W3CDTF">2021-10-20T09:24:00Z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0x010100FE2C6DC3CA72984797EFC79CD2B4B9C4</vt:lpwstr>
  </property>
  <property fmtid="{D5CDD505-2E9C-101B-9397-08002B2CF9AE}" pid="3" name="Order">
    <vt:r8>2549500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